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12DA" w:rsidRDefault="00BF4312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Question One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96"/>
        <w:gridCol w:w="1596"/>
        <w:gridCol w:w="1596"/>
        <w:gridCol w:w="1596"/>
      </w:tblGrid>
      <w:tr w:rsidR="009312DA">
        <w:tc>
          <w:tcPr>
            <w:tcW w:w="1596" w:type="dxa"/>
          </w:tcPr>
          <w:p w:rsidR="009312DA" w:rsidRDefault="009312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8" w:type="dxa"/>
            <w:gridSpan w:val="3"/>
          </w:tcPr>
          <w:p w:rsidR="009312DA" w:rsidRDefault="00BF43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Player 2</w:t>
            </w:r>
          </w:p>
        </w:tc>
      </w:tr>
      <w:tr w:rsidR="009312DA">
        <w:tc>
          <w:tcPr>
            <w:tcW w:w="1596" w:type="dxa"/>
            <w:vMerge w:val="restart"/>
          </w:tcPr>
          <w:p w:rsidR="009312DA" w:rsidRDefault="00BF4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Player 1 </w:t>
            </w:r>
          </w:p>
        </w:tc>
        <w:tc>
          <w:tcPr>
            <w:tcW w:w="1596" w:type="dxa"/>
          </w:tcPr>
          <w:p w:rsidR="009312DA" w:rsidRDefault="009312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9312DA" w:rsidRDefault="00BF4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Y </w:t>
            </w:r>
          </w:p>
        </w:tc>
        <w:tc>
          <w:tcPr>
            <w:tcW w:w="1596" w:type="dxa"/>
          </w:tcPr>
          <w:p w:rsidR="009312DA" w:rsidRDefault="00BF4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</w:p>
        </w:tc>
      </w:tr>
      <w:tr w:rsidR="009312DA">
        <w:tc>
          <w:tcPr>
            <w:tcW w:w="1596" w:type="dxa"/>
            <w:vMerge/>
          </w:tcPr>
          <w:p w:rsidR="009312DA" w:rsidRDefault="009312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9312DA" w:rsidRDefault="00BF4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Y </w:t>
            </w:r>
          </w:p>
        </w:tc>
        <w:tc>
          <w:tcPr>
            <w:tcW w:w="1596" w:type="dxa"/>
          </w:tcPr>
          <w:p w:rsidR="009312DA" w:rsidRDefault="00BF4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  <w:tc>
          <w:tcPr>
            <w:tcW w:w="1596" w:type="dxa"/>
          </w:tcPr>
          <w:p w:rsidR="009312DA" w:rsidRDefault="00BF4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2,6</w:t>
            </w:r>
          </w:p>
        </w:tc>
      </w:tr>
      <w:tr w:rsidR="009312DA">
        <w:tc>
          <w:tcPr>
            <w:tcW w:w="1596" w:type="dxa"/>
            <w:vMerge/>
          </w:tcPr>
          <w:p w:rsidR="009312DA" w:rsidRDefault="009312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9312DA" w:rsidRDefault="00BF4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</w:p>
        </w:tc>
        <w:tc>
          <w:tcPr>
            <w:tcW w:w="1596" w:type="dxa"/>
          </w:tcPr>
          <w:p w:rsidR="009312DA" w:rsidRDefault="00BF4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6,2</w:t>
            </w:r>
          </w:p>
        </w:tc>
        <w:tc>
          <w:tcPr>
            <w:tcW w:w="1596" w:type="dxa"/>
          </w:tcPr>
          <w:p w:rsidR="009312DA" w:rsidRDefault="00BF4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  <w:tr w:rsidR="009312DA">
        <w:tc>
          <w:tcPr>
            <w:tcW w:w="1596" w:type="dxa"/>
            <w:vMerge/>
          </w:tcPr>
          <w:p w:rsidR="009312DA" w:rsidRDefault="009312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9312DA" w:rsidRDefault="009312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9312DA" w:rsidRDefault="009312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9312DA" w:rsidRDefault="009312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312DA" w:rsidRDefault="009312DA">
      <w:pPr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When player 1 choses Y, player 2 will automatically select choice N because 6 &gt; 5</w:t>
      </w:r>
    </w:p>
    <w:p w:rsidR="009312DA" w:rsidRDefault="009312DA">
      <w:pPr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When player 1 choses N, player two will select the choice N since 3 &gt; 2</w:t>
      </w:r>
    </w:p>
    <w:p w:rsidR="009312DA" w:rsidRDefault="009312DA">
      <w:pPr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When player 2 choses Y, </w:t>
      </w:r>
      <w:r>
        <w:rPr>
          <w:rFonts w:ascii="Times New Roman" w:hAnsi="Times New Roman" w:cs="Times New Roman"/>
          <w:sz w:val="24"/>
          <w:szCs w:val="24"/>
        </w:rPr>
        <w:t>player 1 will also select choice N because 6 &gt; 5</w:t>
      </w:r>
    </w:p>
    <w:p w:rsidR="009312DA" w:rsidRDefault="009312DA">
      <w:pPr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When player 2 selects choice N, the first player picks choice N since 3 &gt; 2</w:t>
      </w:r>
    </w:p>
    <w:p w:rsidR="009312DA" w:rsidRDefault="009312DA">
      <w:pPr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Their Nash equilibrium will be selected by both of them choosing N; that is N, N. </w:t>
      </w:r>
    </w:p>
    <w:p w:rsidR="009312DA" w:rsidRDefault="009312DA">
      <w:pPr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Player 1 has a dominant strategy from choosin</w:t>
      </w:r>
      <w:r>
        <w:rPr>
          <w:rFonts w:ascii="Times New Roman" w:hAnsi="Times New Roman" w:cs="Times New Roman"/>
          <w:sz w:val="24"/>
          <w:szCs w:val="24"/>
        </w:rPr>
        <w:t xml:space="preserve">g choice N. this is because despite the move made by player 2, player 1 will always take choice N. </w:t>
      </w:r>
    </w:p>
    <w:p w:rsidR="009312DA" w:rsidRDefault="009312DA">
      <w:pPr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Player’s two dominant strategies is also N as the player is better off with the selection N. </w:t>
      </w:r>
    </w:p>
    <w:p w:rsidR="009312DA" w:rsidRDefault="009312DA">
      <w:pPr>
        <w:rPr>
          <w:rFonts w:ascii="Times New Roman" w:hAnsi="Times New Roman" w:cs="Times New Roman"/>
          <w:sz w:val="24"/>
          <w:szCs w:val="24"/>
        </w:rPr>
      </w:pPr>
    </w:p>
    <w:p w:rsidR="009312DA" w:rsidRDefault="009312DA">
      <w:pPr>
        <w:rPr>
          <w:rFonts w:ascii="Times New Roman" w:hAnsi="Times New Roman" w:cs="Times New Roman"/>
          <w:sz w:val="24"/>
          <w:szCs w:val="24"/>
        </w:rPr>
      </w:pPr>
    </w:p>
    <w:p w:rsidR="009312DA" w:rsidRDefault="009312DA">
      <w:pPr>
        <w:rPr>
          <w:rFonts w:ascii="Times New Roman" w:hAnsi="Times New Roman" w:cs="Times New Roman"/>
          <w:sz w:val="24"/>
          <w:szCs w:val="24"/>
        </w:rPr>
      </w:pPr>
    </w:p>
    <w:p w:rsidR="009312DA" w:rsidRDefault="009312DA">
      <w:pPr>
        <w:rPr>
          <w:rFonts w:ascii="Times New Roman" w:hAnsi="Times New Roman" w:cs="Times New Roman"/>
          <w:sz w:val="24"/>
          <w:szCs w:val="24"/>
        </w:rPr>
      </w:pPr>
    </w:p>
    <w:p w:rsidR="009312DA" w:rsidRDefault="009312DA">
      <w:pPr>
        <w:rPr>
          <w:rFonts w:ascii="Times New Roman" w:hAnsi="Times New Roman" w:cs="Times New Roman"/>
          <w:sz w:val="24"/>
          <w:szCs w:val="24"/>
        </w:rPr>
      </w:pPr>
    </w:p>
    <w:p w:rsidR="009312DA" w:rsidRDefault="009312DA">
      <w:pPr>
        <w:rPr>
          <w:rFonts w:ascii="Times New Roman" w:hAnsi="Times New Roman" w:cs="Times New Roman"/>
          <w:sz w:val="24"/>
          <w:szCs w:val="24"/>
        </w:rPr>
      </w:pPr>
    </w:p>
    <w:p w:rsidR="009312DA" w:rsidRDefault="009312DA">
      <w:pPr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Question Two</w:t>
      </w:r>
    </w:p>
    <w:p w:rsidR="009312DA" w:rsidRDefault="009312DA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</w:p>
    <w:p w:rsidR="009312DA" w:rsidRDefault="009312DA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Y="-42"/>
        <w:tblW w:w="0" w:type="auto"/>
        <w:tblLook w:val="04A0" w:firstRow="1" w:lastRow="0" w:firstColumn="1" w:lastColumn="0" w:noHBand="0" w:noVBand="1"/>
      </w:tblPr>
      <w:tblGrid>
        <w:gridCol w:w="1915"/>
        <w:gridCol w:w="1915"/>
        <w:gridCol w:w="1915"/>
        <w:gridCol w:w="1915"/>
      </w:tblGrid>
      <w:tr w:rsidR="009312DA">
        <w:tc>
          <w:tcPr>
            <w:tcW w:w="1915" w:type="dxa"/>
          </w:tcPr>
          <w:p w:rsidR="009312DA" w:rsidRDefault="009312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5" w:type="dxa"/>
            <w:gridSpan w:val="3"/>
          </w:tcPr>
          <w:p w:rsidR="009312DA" w:rsidRDefault="00BF43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Jessica</w:t>
            </w:r>
          </w:p>
        </w:tc>
      </w:tr>
      <w:tr w:rsidR="009312DA">
        <w:tc>
          <w:tcPr>
            <w:tcW w:w="1915" w:type="dxa"/>
            <w:vMerge w:val="restart"/>
          </w:tcPr>
          <w:p w:rsidR="009312DA" w:rsidRDefault="00BF43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Bob</w:t>
            </w:r>
          </w:p>
        </w:tc>
        <w:tc>
          <w:tcPr>
            <w:tcW w:w="1915" w:type="dxa"/>
          </w:tcPr>
          <w:p w:rsidR="009312DA" w:rsidRDefault="009312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9312DA" w:rsidRDefault="00BF4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Football</w:t>
            </w:r>
          </w:p>
        </w:tc>
        <w:tc>
          <w:tcPr>
            <w:tcW w:w="1915" w:type="dxa"/>
          </w:tcPr>
          <w:p w:rsidR="009312DA" w:rsidRDefault="00BF4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Opera</w:t>
            </w:r>
          </w:p>
        </w:tc>
      </w:tr>
      <w:tr w:rsidR="009312DA">
        <w:tc>
          <w:tcPr>
            <w:tcW w:w="1915" w:type="dxa"/>
            <w:vMerge/>
          </w:tcPr>
          <w:p w:rsidR="009312DA" w:rsidRDefault="009312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9312DA" w:rsidRDefault="00BF4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Football</w:t>
            </w:r>
          </w:p>
        </w:tc>
        <w:tc>
          <w:tcPr>
            <w:tcW w:w="1915" w:type="dxa"/>
          </w:tcPr>
          <w:p w:rsidR="009312DA" w:rsidRDefault="00BF4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  <w:tc>
          <w:tcPr>
            <w:tcW w:w="1915" w:type="dxa"/>
          </w:tcPr>
          <w:p w:rsidR="009312DA" w:rsidRDefault="00BF4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312DA">
        <w:tc>
          <w:tcPr>
            <w:tcW w:w="1915" w:type="dxa"/>
            <w:vMerge/>
          </w:tcPr>
          <w:p w:rsidR="009312DA" w:rsidRDefault="009312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9312DA" w:rsidRDefault="00BF4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Opera</w:t>
            </w:r>
          </w:p>
        </w:tc>
        <w:tc>
          <w:tcPr>
            <w:tcW w:w="1915" w:type="dxa"/>
          </w:tcPr>
          <w:p w:rsidR="009312DA" w:rsidRDefault="00BF4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915" w:type="dxa"/>
          </w:tcPr>
          <w:p w:rsidR="009312DA" w:rsidRDefault="00BF4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</w:tr>
    </w:tbl>
    <w:p w:rsidR="009312DA" w:rsidRDefault="009312DA">
      <w:pPr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9312DA" w:rsidRDefault="009312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pStyle w:val="ListParagraph"/>
        <w:ind w:left="180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Pure strategies: </w:t>
      </w:r>
    </w:p>
    <w:p w:rsidR="009312DA" w:rsidRDefault="00BF431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Nash Equilibrium 1 = {Football, Football}</w:t>
      </w:r>
    </w:p>
    <w:p w:rsidR="009312DA" w:rsidRDefault="00BF431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Nash Equilibrium 2 = {Opera, Opera}</w:t>
      </w:r>
    </w:p>
    <w:p w:rsidR="009312DA" w:rsidRDefault="00BF4312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>Mixed strategies</w:t>
      </w:r>
    </w:p>
    <w:p w:rsidR="009312DA" w:rsidRDefault="00BF431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Nash Equilibrium 3 = {Bob: P, Football = ¾}</w:t>
      </w:r>
    </w:p>
    <w:p w:rsidR="009312DA" w:rsidRDefault="00BF431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{Bob: P, Opera = ¼}</w:t>
      </w:r>
    </w:p>
    <w:p w:rsidR="009312DA" w:rsidRDefault="00BF431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{Jessica: P, Football = ¼}</w:t>
      </w:r>
    </w:p>
    <w:p w:rsidR="009312DA" w:rsidRDefault="00BF43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{Jessica: P, Opera = ¾}</w:t>
      </w:r>
    </w:p>
    <w:p w:rsidR="009312DA" w:rsidRDefault="009312DA">
      <w:pPr>
        <w:pStyle w:val="ListParagraph"/>
        <w:numPr>
          <w:ilvl w:val="0"/>
          <w:numId w:val="8"/>
        </w:numPr>
        <w:spacing w:before="24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2196"/>
        <w:gridCol w:w="2394"/>
        <w:gridCol w:w="2394"/>
        <w:gridCol w:w="2394"/>
      </w:tblGrid>
      <w:tr w:rsidR="009312DA">
        <w:tc>
          <w:tcPr>
            <w:tcW w:w="2196" w:type="dxa"/>
          </w:tcPr>
          <w:p w:rsidR="009312DA" w:rsidRDefault="009312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2" w:type="dxa"/>
            <w:gridSpan w:val="3"/>
          </w:tcPr>
          <w:p w:rsidR="009312DA" w:rsidRDefault="00BF43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Jessica</w:t>
            </w:r>
          </w:p>
        </w:tc>
      </w:tr>
      <w:tr w:rsidR="009312DA">
        <w:tc>
          <w:tcPr>
            <w:tcW w:w="2196" w:type="dxa"/>
            <w:vMerge w:val="restart"/>
          </w:tcPr>
          <w:p w:rsidR="009312DA" w:rsidRDefault="00BF4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Bob </w:t>
            </w:r>
          </w:p>
        </w:tc>
        <w:tc>
          <w:tcPr>
            <w:tcW w:w="2394" w:type="dxa"/>
          </w:tcPr>
          <w:p w:rsidR="009312DA" w:rsidRDefault="009312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4" w:type="dxa"/>
          </w:tcPr>
          <w:p w:rsidR="009312DA" w:rsidRDefault="00BF4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Football</w:t>
            </w:r>
          </w:p>
        </w:tc>
        <w:tc>
          <w:tcPr>
            <w:tcW w:w="2394" w:type="dxa"/>
          </w:tcPr>
          <w:p w:rsidR="009312DA" w:rsidRDefault="00BF4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Opera</w:t>
            </w:r>
          </w:p>
        </w:tc>
      </w:tr>
      <w:tr w:rsidR="009312DA">
        <w:trPr>
          <w:trHeight w:val="1430"/>
        </w:trPr>
        <w:tc>
          <w:tcPr>
            <w:tcW w:w="2196" w:type="dxa"/>
            <w:vMerge/>
          </w:tcPr>
          <w:p w:rsidR="009312DA" w:rsidRDefault="009312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4" w:type="dxa"/>
          </w:tcPr>
          <w:p w:rsidR="009312DA" w:rsidRDefault="00BF4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0" distR="0" simplePos="0" relativeHeight="2" behindDoc="0" locked="0" layoutInCell="1" allowOverlap="1">
                      <wp:simplePos x="0" y="0"/>
                      <wp:positionH relativeFrom="column">
                        <wp:posOffset>1432560</wp:posOffset>
                      </wp:positionH>
                      <wp:positionV relativeFrom="paragraph">
                        <wp:posOffset>-10795</wp:posOffset>
                      </wp:positionV>
                      <wp:extent cx="1564005" cy="894714"/>
                      <wp:effectExtent l="38100" t="133350" r="17145" b="19685"/>
                      <wp:wrapNone/>
                      <wp:docPr id="1026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64005" cy="894714"/>
                                <a:chOff x="0" y="0"/>
                                <a:chExt cx="1564005" cy="894715"/>
                              </a:xfrm>
                            </wpg:grpSpPr>
                            <wpg:grpSp>
                              <wpg:cNvPr id="1" name="Group 1"/>
                              <wpg:cNvGrpSpPr/>
                              <wpg:grpSpPr>
                                <a:xfrm>
                                  <a:off x="0" y="0"/>
                                  <a:ext cx="1564005" cy="894715"/>
                                  <a:chOff x="0" y="0"/>
                                  <a:chExt cx="1564005" cy="894715"/>
                                </a:xfrm>
                              </wpg:grpSpPr>
                              <wps:wsp>
                                <wps:cNvPr id="2" name="Straight Connector 2"/>
                                <wps:cNvCnPr/>
                                <wps:spPr>
                                  <a:xfrm flipV="1">
                                    <a:off x="19050" y="0"/>
                                    <a:ext cx="1544955" cy="894715"/>
                                  </a:xfrm>
                                  <a:prstGeom prst="line">
                                    <a:avLst/>
                                  </a:prstGeom>
                                  <a:ln w="9525" cap="flat" cmpd="sng">
                                    <a:solidFill>
                                      <a:srgbClr val="4A7DBA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/>
                              </wps:wsp>
                              <wps:wsp>
                                <wps:cNvPr id="3" name="Rectangle 3"/>
                                <wps:cNvSpPr/>
                                <wps:spPr>
                                  <a:xfrm rot="19825688">
                                    <a:off x="0" y="142875"/>
                                    <a:ext cx="1136248" cy="384906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miter/>
                                    <a:headEnd type="none" w="med" len="med"/>
                                    <a:tailEnd type="none" w="med" len="med"/>
                                  </a:ln>
                                </wps:spPr>
                                <wps:txbx>
                                  <w:txbxContent>
                                    <w:p w:rsidR="009312DA" w:rsidRDefault="00BF4312">
                                      <w:r>
                                        <w:t>Bob (3)</w:t>
                                      </w:r>
                                    </w:p>
                                  </w:txbxContent>
                                </wps:txbx>
                                <wps:bodyPr vert="horz" wrap="square" lIns="91440" tIns="45720" rIns="91440" bIns="45720" anchor="t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4" name="Rectangle 4"/>
                              <wps:cNvSpPr/>
                              <wps:spPr>
                                <a:xfrm>
                                  <a:off x="523875" y="609600"/>
                                  <a:ext cx="895350" cy="28511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/>
                                  <a:headEnd type="none" w="med" len="med"/>
                                  <a:tailEnd type="none" w="med" len="med"/>
                                </a:ln>
                              </wps:spPr>
                              <wps:txbx>
                                <w:txbxContent>
                                  <w:p w:rsidR="009312DA" w:rsidRDefault="00BF4312">
                                    <w:r>
                                      <w:t>Jessica (1)</w:t>
                                    </w:r>
                                  </w:p>
                                </w:txbxContent>
                              </wps:txbx>
                              <wps:bodyPr vert="horz" wrap="square" lIns="91440" tIns="45720" rIns="91440" bIns="45720" anchor="t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1026" filled="f" stroked="f" style="position:absolute;margin-left:112.8pt;margin-top:-0.85pt;width:123.15pt;height:70.45pt;z-index:2;mso-position-horizontal-relative:text;mso-position-vertical-relative:text;mso-width-relative:page;mso-height-relative:page;mso-wrap-distance-left:0.0pt;mso-wrap-distance-right:0.0pt;visibility:visible;" coordsize="1564005,894715">
                      <v:group id="1027" filled="f" stroked="f" style="position:absolute;left:0;top:0;width:1564005;height:894715;z-index:2;mso-position-horizontal-relative:page;mso-position-vertical-relative:page;mso-width-relative:page;mso-height-relative:page;visibility:visible;" coordsize="1564005,894715">
                        <v:line id="1028" filled="f" stroked="t" from="19050.0pt,0.0pt" to="1564005.0pt,894715.0pt" style="position:absolute;z-index:2;mso-position-horizontal-relative:page;mso-position-vertical-relative:page;mso-width-relative:page;mso-height-relative:page;visibility:visible;flip:y;">
                          <v:stroke color="#4a7dba"/>
                          <v:fill/>
                        </v:line>
                        <v:rect id="1029" fillcolor="white" stroked="t" style="position:absolute;left:0;top:142875;width:1136248;height:384906;z-index:3;mso-position-horizontal-relative:page;mso-position-vertical-relative:page;mso-width-relative:page;mso-height-relative:page;visibility:visible;rotation:-1900544fd;">
                          <v:stroke joinstyle="miter"/>
                          <v:fill/>
                          <v:textbox inset="7.2pt,3.6pt,7.2pt,3.6pt">
                            <w:txbxContent>
                              <w:p>
                                <w:pPr>
                                  <w:pStyle w:val="style0"/>
                                  <w:rPr/>
                                </w:pPr>
                                <w:r>
                                  <w:t>Bob (3)</w:t>
                                </w:r>
                              </w:p>
                            </w:txbxContent>
                          </v:textbox>
                        </v:rect>
                        <v:fill/>
                      </v:group>
                      <v:rect id="1030" fillcolor="white" stroked="t" style="position:absolute;left:523875;top:609600;width:895350;height:285115;z-index:3;mso-position-horizontal-relative:page;mso-position-vertical-relative:page;mso-width-relative:page;mso-height-relative:page;visibility:visible;">
                        <v:stroke joinstyle="miter"/>
                        <v:fill/>
                        <v:textbox inset="7.2pt,3.6pt,7.2pt,3.6pt">
                          <w:txbxContent>
                            <w:p>
                              <w:pPr>
                                <w:pStyle w:val="style0"/>
                                <w:rPr/>
                              </w:pPr>
                              <w:r>
                                <w:t>Jessica (1)</w:t>
                              </w:r>
                            </w:p>
                          </w:txbxContent>
                        </v:textbox>
                      </v:rect>
                      <v:fill/>
                    </v:group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Football</w:t>
            </w:r>
          </w:p>
        </w:tc>
        <w:tc>
          <w:tcPr>
            <w:tcW w:w="2394" w:type="dxa"/>
          </w:tcPr>
          <w:p w:rsidR="009312DA" w:rsidRDefault="00BF4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0" distR="0" simplePos="0" relativeHeight="3" behindDoc="0" locked="0" layoutInCell="1" allowOverlap="1">
                      <wp:simplePos x="0" y="0"/>
                      <wp:positionH relativeFrom="column">
                        <wp:posOffset>1407795</wp:posOffset>
                      </wp:positionH>
                      <wp:positionV relativeFrom="paragraph">
                        <wp:posOffset>-10795</wp:posOffset>
                      </wp:positionV>
                      <wp:extent cx="1564005" cy="894714"/>
                      <wp:effectExtent l="38100" t="133350" r="17145" b="19685"/>
                      <wp:wrapNone/>
                      <wp:docPr id="1031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64005" cy="894714"/>
                                <a:chOff x="0" y="0"/>
                                <a:chExt cx="1564005" cy="894715"/>
                              </a:xfrm>
                            </wpg:grpSpPr>
                            <wpg:grpSp>
                              <wpg:cNvPr id="5" name="Group 5"/>
                              <wpg:cNvGrpSpPr/>
                              <wpg:grpSpPr>
                                <a:xfrm>
                                  <a:off x="0" y="0"/>
                                  <a:ext cx="1564005" cy="894715"/>
                                  <a:chOff x="0" y="0"/>
                                  <a:chExt cx="1564005" cy="894715"/>
                                </a:xfrm>
                              </wpg:grpSpPr>
                              <wps:wsp>
                                <wps:cNvPr id="6" name="Straight Connector 6"/>
                                <wps:cNvCnPr/>
                                <wps:spPr>
                                  <a:xfrm flipV="1">
                                    <a:off x="19050" y="0"/>
                                    <a:ext cx="1544955" cy="894715"/>
                                  </a:xfrm>
                                  <a:prstGeom prst="line">
                                    <a:avLst/>
                                  </a:prstGeom>
                                  <a:ln w="9525" cap="flat" cmpd="sng">
                                    <a:solidFill>
                                      <a:srgbClr val="4A7DBA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/>
                              </wps:wsp>
                              <wps:wsp>
                                <wps:cNvPr id="7" name="Rectangle 7"/>
                                <wps:cNvSpPr/>
                                <wps:spPr>
                                  <a:xfrm rot="19825688">
                                    <a:off x="0" y="142875"/>
                                    <a:ext cx="1136248" cy="384906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miter/>
                                    <a:headEnd type="none" w="med" len="med"/>
                                    <a:tailEnd type="none" w="med" len="med"/>
                                  </a:ln>
                                </wps:spPr>
                                <wps:txbx>
                                  <w:txbxContent>
                                    <w:p w:rsidR="009312DA" w:rsidRDefault="00BF4312">
                                      <w:r>
                                        <w:t>Bob (0)</w:t>
                                      </w:r>
                                    </w:p>
                                  </w:txbxContent>
                                </wps:txbx>
                                <wps:bodyPr vert="horz" wrap="square" lIns="91440" tIns="45720" rIns="91440" bIns="45720" anchor="t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8" name="Rectangle 8"/>
                              <wps:cNvSpPr/>
                              <wps:spPr>
                                <a:xfrm>
                                  <a:off x="523875" y="609600"/>
                                  <a:ext cx="895350" cy="28511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/>
                                  <a:headEnd type="none" w="med" len="med"/>
                                  <a:tailEnd type="none" w="med" len="med"/>
                                </a:ln>
                              </wps:spPr>
                              <wps:txbx>
                                <w:txbxContent>
                                  <w:p w:rsidR="009312DA" w:rsidRDefault="00BF4312">
                                    <w:r>
                                      <w:t>Jessica (0)</w:t>
                                    </w:r>
                                  </w:p>
                                </w:txbxContent>
                              </wps:txbx>
                              <wps:bodyPr vert="horz" wrap="square" lIns="91440" tIns="45720" rIns="91440" bIns="45720" anchor="t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1031" filled="f" stroked="f" style="position:absolute;margin-left:110.85pt;margin-top:-0.85pt;width:123.15pt;height:70.45pt;z-index:3;mso-position-horizontal-relative:text;mso-position-vertical-relative:text;mso-width-relative:page;mso-height-relative:page;mso-wrap-distance-left:0.0pt;mso-wrap-distance-right:0.0pt;visibility:visible;" coordsize="1564005,894715">
                      <v:group id="1032" filled="f" stroked="f" style="position:absolute;left:0;top:0;width:1564005;height:894715;z-index:2;mso-position-horizontal-relative:page;mso-position-vertical-relative:page;mso-width-relative:page;mso-height-relative:page;visibility:visible;" coordsize="1564005,894715">
                        <v:line id="1033" filled="f" stroked="t" from="19050.0pt,0.0pt" to="1564005.0pt,894715.0pt" style="position:absolute;z-index:2;mso-position-horizontal-relative:page;mso-position-vertical-relative:page;mso-width-relative:page;mso-height-relative:page;visibility:visible;flip:y;">
                          <v:stroke color="#4a7dba"/>
                          <v:fill/>
                        </v:line>
                        <v:rect id="1034" fillcolor="white" stroked="t" style="position:absolute;left:0;top:142875;width:1136248;height:384906;z-index:3;mso-position-horizontal-relative:page;mso-position-vertical-relative:page;mso-width-relative:page;mso-height-relative:page;visibility:visible;rotation:-1900544fd;">
                          <v:stroke joinstyle="miter"/>
                          <v:fill/>
                          <v:textbox inset="7.2pt,3.6pt,7.2pt,3.6pt">
                            <w:txbxContent>
                              <w:p>
                                <w:pPr>
                                  <w:pStyle w:val="style0"/>
                                  <w:rPr/>
                                </w:pPr>
                                <w:r>
                                  <w:t>Bob (0)</w:t>
                                </w:r>
                              </w:p>
                            </w:txbxContent>
                          </v:textbox>
                        </v:rect>
                        <v:fill/>
                      </v:group>
                      <v:rect id="1035" fillcolor="white" stroked="t" style="position:absolute;left:523875;top:609600;width:895350;height:285115;z-index:3;mso-position-horizontal-relative:page;mso-position-vertical-relative:page;mso-width-relative:page;mso-height-relative:page;visibility:visible;">
                        <v:stroke joinstyle="miter"/>
                        <v:fill/>
                        <v:textbox inset="7.2pt,3.6pt,7.2pt,3.6pt">
                          <w:txbxContent>
                            <w:p>
                              <w:pPr>
                                <w:pStyle w:val="style0"/>
                                <w:rPr/>
                              </w:pPr>
                              <w:r>
                                <w:t>Jessica (0)</w:t>
                              </w:r>
                            </w:p>
                          </w:txbxContent>
                        </v:textbox>
                      </v:rect>
                      <v:fill/>
                    </v:group>
                  </w:pict>
                </mc:Fallback>
              </mc:AlternateContent>
            </w:r>
          </w:p>
        </w:tc>
        <w:tc>
          <w:tcPr>
            <w:tcW w:w="2394" w:type="dxa"/>
          </w:tcPr>
          <w:p w:rsidR="009312DA" w:rsidRDefault="009312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12DA">
        <w:trPr>
          <w:trHeight w:val="1610"/>
        </w:trPr>
        <w:tc>
          <w:tcPr>
            <w:tcW w:w="2196" w:type="dxa"/>
            <w:vMerge/>
          </w:tcPr>
          <w:p w:rsidR="009312DA" w:rsidRDefault="009312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4" w:type="dxa"/>
          </w:tcPr>
          <w:p w:rsidR="009312DA" w:rsidRDefault="00BF4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1356360</wp:posOffset>
                      </wp:positionH>
                      <wp:positionV relativeFrom="paragraph">
                        <wp:posOffset>27305</wp:posOffset>
                      </wp:positionV>
                      <wp:extent cx="1611630" cy="989965"/>
                      <wp:effectExtent l="38100" t="95250" r="26669" b="19685"/>
                      <wp:wrapNone/>
                      <wp:docPr id="1036" name="Group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11630" cy="989965"/>
                                <a:chOff x="0" y="0"/>
                                <a:chExt cx="1611630" cy="989965"/>
                              </a:xfrm>
                            </wpg:grpSpPr>
                            <wpg:grpSp>
                              <wpg:cNvPr id="9" name="Group 9"/>
                              <wpg:cNvGrpSpPr/>
                              <wpg:grpSpPr>
                                <a:xfrm>
                                  <a:off x="0" y="0"/>
                                  <a:ext cx="1611630" cy="989965"/>
                                  <a:chOff x="0" y="0"/>
                                  <a:chExt cx="1611630" cy="989965"/>
                                </a:xfrm>
                              </wpg:grpSpPr>
                              <wps:wsp>
                                <wps:cNvPr id="10" name="Straight Connector 10"/>
                                <wps:cNvCnPr/>
                                <wps:spPr>
                                  <a:xfrm flipV="1">
                                    <a:off x="95250" y="0"/>
                                    <a:ext cx="1516380" cy="989965"/>
                                  </a:xfrm>
                                  <a:prstGeom prst="line">
                                    <a:avLst/>
                                  </a:prstGeom>
                                  <a:ln w="9525" cap="flat" cmpd="sng">
                                    <a:solidFill>
                                      <a:srgbClr val="4A7DBA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/>
                              </wps:wsp>
                              <wps:wsp>
                                <wps:cNvPr id="11" name="Rectangle 11"/>
                                <wps:cNvSpPr/>
                                <wps:spPr>
                                  <a:xfrm rot="19815260">
                                    <a:off x="0" y="180975"/>
                                    <a:ext cx="1106616" cy="326181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miter/>
                                    <a:headEnd type="none" w="med" len="med"/>
                                    <a:tailEnd type="none" w="med" len="med"/>
                                  </a:ln>
                                </wps:spPr>
                                <wps:txbx>
                                  <w:txbxContent>
                                    <w:p w:rsidR="009312DA" w:rsidRDefault="00BF4312">
                                      <w:r>
                                        <w:t>Bob (0)</w:t>
                                      </w:r>
                                    </w:p>
                                  </w:txbxContent>
                                </wps:txbx>
                                <wps:bodyPr vert="horz" wrap="square" lIns="91440" tIns="45720" rIns="91440" bIns="45720" anchor="t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12" name="Rectangle 12"/>
                              <wps:cNvSpPr/>
                              <wps:spPr>
                                <a:xfrm>
                                  <a:off x="571500" y="638175"/>
                                  <a:ext cx="895350" cy="28511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/>
                                  <a:headEnd type="none" w="med" len="med"/>
                                  <a:tailEnd type="none" w="med" len="med"/>
                                </a:ln>
                              </wps:spPr>
                              <wps:txbx>
                                <w:txbxContent>
                                  <w:p w:rsidR="009312DA" w:rsidRDefault="00BF4312">
                                    <w:r>
                                      <w:t>Jessica (0)</w:t>
                                    </w:r>
                                  </w:p>
                                </w:txbxContent>
                              </wps:txbx>
                              <wps:bodyPr vert="horz" wrap="square" lIns="91440" tIns="45720" rIns="91440" bIns="45720" anchor="t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1036" filled="f" stroked="f" style="position:absolute;margin-left:106.8pt;margin-top:2.15pt;width:126.9pt;height:77.95pt;z-index:4;mso-position-horizontal-relative:text;mso-position-vertical-relative:text;mso-width-relative:page;mso-height-relative:page;mso-wrap-distance-left:0.0pt;mso-wrap-distance-right:0.0pt;visibility:visible;" coordsize="1611630,989965">
                      <v:group id="1037" filled="f" stroked="f" style="position:absolute;left:0;top:0;width:1611630;height:989965;z-index:2;mso-position-horizontal-relative:page;mso-position-vertical-relative:page;mso-width-relative:page;mso-height-relative:page;visibility:visible;" coordsize="1611630,989965">
                        <v:line id="1038" filled="f" stroked="t" from="95250.0pt,0.0pt" to="1611630.0pt,989965.0pt" style="position:absolute;z-index:2;mso-position-horizontal-relative:page;mso-position-vertical-relative:page;mso-width-relative:page;mso-height-relative:page;visibility:visible;flip:y;">
                          <v:stroke color="#4a7dba"/>
                          <v:fill/>
                        </v:line>
                        <v:rect id="1039" fillcolor="white" stroked="t" style="position:absolute;left:0;top:180975;width:1106616;height:326181;z-index:3;mso-position-horizontal-relative:page;mso-position-vertical-relative:page;mso-width-relative:page;mso-height-relative:page;visibility:visible;rotation:-1900544fd;">
                          <v:stroke joinstyle="miter"/>
                          <v:fill/>
                          <v:textbox inset="7.2pt,3.6pt,7.2pt,3.6pt">
                            <w:txbxContent>
                              <w:p>
                                <w:pPr>
                                  <w:pStyle w:val="style0"/>
                                  <w:rPr/>
                                </w:pPr>
                                <w:r>
                                  <w:t>Bob (0)</w:t>
                                </w:r>
                              </w:p>
                            </w:txbxContent>
                          </v:textbox>
                        </v:rect>
                        <v:fill/>
                      </v:group>
                      <v:rect id="1040" fillcolor="white" stroked="t" style="position:absolute;left:571500;top:638175;width:895350;height:285115;z-index:3;mso-position-horizontal-relative:page;mso-position-vertical-relative:page;mso-width-relative:page;mso-height-relative:page;visibility:visible;">
                        <v:stroke joinstyle="miter"/>
                        <v:fill/>
                        <v:textbox inset="7.2pt,3.6pt,7.2pt,3.6pt">
                          <w:txbxContent>
                            <w:p>
                              <w:pPr>
                                <w:pStyle w:val="style0"/>
                                <w:rPr/>
                              </w:pPr>
                              <w:r>
                                <w:t>Jessica (0)</w:t>
                              </w:r>
                            </w:p>
                          </w:txbxContent>
                        </v:textbox>
                      </v:rect>
                      <v:fill/>
                    </v:group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Opera</w:t>
            </w:r>
          </w:p>
        </w:tc>
        <w:tc>
          <w:tcPr>
            <w:tcW w:w="2394" w:type="dxa"/>
          </w:tcPr>
          <w:p w:rsidR="009312DA" w:rsidRDefault="00BF4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1417320</wp:posOffset>
                      </wp:positionH>
                      <wp:positionV relativeFrom="paragraph">
                        <wp:posOffset>27305</wp:posOffset>
                      </wp:positionV>
                      <wp:extent cx="1554480" cy="990598"/>
                      <wp:effectExtent l="38100" t="114300" r="26669" b="19685"/>
                      <wp:wrapNone/>
                      <wp:docPr id="1041" name="Group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4480" cy="990598"/>
                                <a:chOff x="0" y="0"/>
                                <a:chExt cx="1554480" cy="990599"/>
                              </a:xfrm>
                            </wpg:grpSpPr>
                            <wps:wsp>
                              <wps:cNvPr id="13" name="Rectangle 13"/>
                              <wps:cNvSpPr/>
                              <wps:spPr>
                                <a:xfrm rot="19426524">
                                  <a:off x="0" y="180975"/>
                                  <a:ext cx="1033662" cy="37139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/>
                                  <a:headEnd type="none" w="med" len="med"/>
                                  <a:tailEnd type="none" w="med" len="med"/>
                                </a:ln>
                              </wps:spPr>
                              <wps:txbx>
                                <w:txbxContent>
                                  <w:p w:rsidR="009312DA" w:rsidRDefault="00BF4312">
                                    <w:r>
                                      <w:t>Bob (3)</w:t>
                                    </w:r>
                                  </w:p>
                                </w:txbxContent>
                              </wps:txbx>
                              <wps:bodyPr vert="horz" wrap="square" lIns="91440" tIns="45720" rIns="91440" bIns="45720" anchor="t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4" name="Group 14"/>
                              <wpg:cNvGrpSpPr/>
                              <wpg:grpSpPr>
                                <a:xfrm>
                                  <a:off x="9525" y="0"/>
                                  <a:ext cx="1544955" cy="990599"/>
                                  <a:chOff x="0" y="0"/>
                                  <a:chExt cx="1544955" cy="990599"/>
                                </a:xfrm>
                              </wpg:grpSpPr>
                              <wps:wsp>
                                <wps:cNvPr id="15" name="Straight Connector 15"/>
                                <wps:cNvCnPr/>
                                <wps:spPr>
                                  <a:xfrm flipV="1">
                                    <a:off x="0" y="0"/>
                                    <a:ext cx="1544955" cy="990599"/>
                                  </a:xfrm>
                                  <a:prstGeom prst="line">
                                    <a:avLst/>
                                  </a:prstGeom>
                                  <a:ln w="9525" cap="flat" cmpd="sng">
                                    <a:solidFill>
                                      <a:srgbClr val="4A7DBA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/>
                              </wps:wsp>
                              <wps:wsp>
                                <wps:cNvPr id="16" name="Rectangle 16"/>
                                <wps:cNvSpPr/>
                                <wps:spPr>
                                  <a:xfrm rot="19628732">
                                    <a:off x="523875" y="438150"/>
                                    <a:ext cx="895350" cy="28511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miter/>
                                    <a:headEnd type="none" w="med" len="med"/>
                                    <a:tailEnd type="none" w="med" len="med"/>
                                  </a:ln>
                                </wps:spPr>
                                <wps:txbx>
                                  <w:txbxContent>
                                    <w:p w:rsidR="009312DA" w:rsidRDefault="00BF4312">
                                      <w:r>
                                        <w:t>Jessica (1)</w:t>
                                      </w:r>
                                    </w:p>
                                  </w:txbxContent>
                                </wps:txbx>
                                <wps:bodyPr vert="horz" wrap="square" lIns="91440" tIns="45720" rIns="91440" bIns="45720" anchor="t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1041" filled="f" stroked="f" style="position:absolute;margin-left:111.6pt;margin-top:2.15pt;width:122.4pt;height:78.0pt;z-index:5;mso-position-horizontal-relative:text;mso-position-vertical-relative:text;mso-width-relative:page;mso-height-relative:page;mso-wrap-distance-left:0.0pt;mso-wrap-distance-right:0.0pt;visibility:visible;" coordsize="1554480,990599">
                      <v:rect id="1042" fillcolor="white" stroked="t" style="position:absolute;left:0;top:180975;width:1033662;height:371393;z-index:2;mso-position-horizontal-relative:page;mso-position-vertical-relative:page;mso-width-relative:page;mso-height-relative:page;visibility:visible;rotation:-2359296fd;">
                        <v:stroke joinstyle="miter"/>
                        <v:fill/>
                        <v:textbox inset="7.2pt,3.6pt,7.2pt,3.6pt">
                          <w:txbxContent>
                            <w:p>
                              <w:pPr>
                                <w:pStyle w:val="style0"/>
                                <w:rPr/>
                              </w:pPr>
                              <w:r>
                                <w:t>Bob (3)</w:t>
                              </w:r>
                            </w:p>
                          </w:txbxContent>
                        </v:textbox>
                      </v:rect>
                      <v:group id="1043" filled="f" stroked="f" style="position:absolute;left:9525;top:0;width:1544955;height:990599;z-index:3;mso-position-horizontal-relative:page;mso-position-vertical-relative:page;mso-width-relative:page;mso-height-relative:page;visibility:visible;" coordsize="1544955,990599">
                        <v:line id="1044" filled="f" stroked="t" from="0.0pt,0.0pt" to="1544955.0pt,990599.0pt" style="position:absolute;z-index:2;mso-position-horizontal-relative:page;mso-position-vertical-relative:page;mso-width-relative:page;mso-height-relative:page;visibility:visible;flip:y;">
                          <v:stroke color="#4a7dba"/>
                          <v:fill/>
                        </v:line>
                        <v:rect id="1045" fillcolor="white" stroked="t" style="position:absolute;left:523875;top:438150;width:895350;height:285115;z-index:3;mso-position-horizontal-relative:page;mso-position-vertical-relative:page;mso-width-relative:page;mso-height-relative:page;visibility:visible;rotation:-2097152fd;">
                          <v:stroke joinstyle="miter"/>
                          <v:fill/>
                          <v:textbox inset="7.2pt,3.6pt,7.2pt,3.6pt">
                            <w:txbxContent>
                              <w:p>
                                <w:pPr>
                                  <w:pStyle w:val="style0"/>
                                  <w:rPr/>
                                </w:pPr>
                                <w:r>
                                  <w:t>Jessica (1)</w:t>
                                </w:r>
                              </w:p>
                            </w:txbxContent>
                          </v:textbox>
                        </v:rect>
                        <v:fill/>
                      </v:group>
                      <v:fill/>
                    </v:group>
                  </w:pict>
                </mc:Fallback>
              </mc:AlternateContent>
            </w:r>
          </w:p>
        </w:tc>
        <w:tc>
          <w:tcPr>
            <w:tcW w:w="2394" w:type="dxa"/>
          </w:tcPr>
          <w:p w:rsidR="009312DA" w:rsidRDefault="009312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312DA" w:rsidRDefault="009312DA">
      <w:pPr>
        <w:rPr>
          <w:rFonts w:ascii="Times New Roman" w:hAnsi="Times New Roman" w:cs="Times New Roman"/>
          <w:b/>
          <w:sz w:val="24"/>
          <w:szCs w:val="24"/>
        </w:rPr>
      </w:pPr>
    </w:p>
    <w:p w:rsidR="009312DA" w:rsidRDefault="009312DA">
      <w:pPr>
        <w:rPr>
          <w:rFonts w:ascii="Times New Roman" w:hAnsi="Times New Roman" w:cs="Times New Roman"/>
          <w:b/>
          <w:sz w:val="24"/>
          <w:szCs w:val="24"/>
        </w:rPr>
      </w:pPr>
    </w:p>
    <w:p w:rsidR="009312DA" w:rsidRDefault="009312DA">
      <w:pPr>
        <w:rPr>
          <w:rFonts w:ascii="Times New Roman" w:hAnsi="Times New Roman" w:cs="Times New Roman"/>
          <w:b/>
          <w:sz w:val="24"/>
          <w:szCs w:val="24"/>
        </w:rPr>
      </w:pPr>
    </w:p>
    <w:p w:rsidR="009312DA" w:rsidRDefault="00BF43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Question Three. </w:t>
      </w:r>
    </w:p>
    <w:p w:rsidR="009312DA" w:rsidRDefault="009312DA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45"/>
        <w:gridCol w:w="1487"/>
        <w:gridCol w:w="1127"/>
        <w:gridCol w:w="1207"/>
        <w:gridCol w:w="1207"/>
        <w:gridCol w:w="1201"/>
        <w:gridCol w:w="1902"/>
      </w:tblGrid>
      <w:tr w:rsidR="009312DA">
        <w:tc>
          <w:tcPr>
            <w:tcW w:w="1445" w:type="dxa"/>
            <w:vMerge w:val="restart"/>
          </w:tcPr>
          <w:p w:rsidR="009312DA" w:rsidRDefault="00BF4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Entrant</w:t>
            </w:r>
          </w:p>
        </w:tc>
        <w:tc>
          <w:tcPr>
            <w:tcW w:w="8131" w:type="dxa"/>
            <w:gridSpan w:val="6"/>
          </w:tcPr>
          <w:p w:rsidR="009312DA" w:rsidRDefault="00BF43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Incumbent</w:t>
            </w:r>
          </w:p>
        </w:tc>
      </w:tr>
      <w:tr w:rsidR="009312DA">
        <w:tc>
          <w:tcPr>
            <w:tcW w:w="1445" w:type="dxa"/>
            <w:vMerge/>
          </w:tcPr>
          <w:p w:rsidR="009312DA" w:rsidRDefault="009312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29" w:type="dxa"/>
            <w:gridSpan w:val="5"/>
          </w:tcPr>
          <w:p w:rsidR="009312DA" w:rsidRDefault="00BF43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Enter</w:t>
            </w:r>
          </w:p>
        </w:tc>
        <w:tc>
          <w:tcPr>
            <w:tcW w:w="1902" w:type="dxa"/>
          </w:tcPr>
          <w:p w:rsidR="009312DA" w:rsidRDefault="00BF4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Stay out </w:t>
            </w:r>
          </w:p>
        </w:tc>
      </w:tr>
      <w:tr w:rsidR="009312DA">
        <w:trPr>
          <w:trHeight w:val="321"/>
        </w:trPr>
        <w:tc>
          <w:tcPr>
            <w:tcW w:w="1445" w:type="dxa"/>
            <w:vMerge/>
          </w:tcPr>
          <w:p w:rsidR="009312DA" w:rsidRDefault="009312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 w:val="restart"/>
          </w:tcPr>
          <w:p w:rsidR="009312DA" w:rsidRDefault="00BF43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Enter</w:t>
            </w:r>
          </w:p>
        </w:tc>
        <w:tc>
          <w:tcPr>
            <w:tcW w:w="1127" w:type="dxa"/>
          </w:tcPr>
          <w:p w:rsidR="009312DA" w:rsidRDefault="009312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5" w:type="dxa"/>
            <w:gridSpan w:val="3"/>
          </w:tcPr>
          <w:p w:rsidR="009312DA" w:rsidRDefault="00BF43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Incumbent</w:t>
            </w:r>
          </w:p>
        </w:tc>
        <w:tc>
          <w:tcPr>
            <w:tcW w:w="1902" w:type="dxa"/>
            <w:vMerge w:val="restart"/>
          </w:tcPr>
          <w:p w:rsidR="009312DA" w:rsidRDefault="00BF4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10,-</w:t>
            </w:r>
          </w:p>
        </w:tc>
      </w:tr>
      <w:tr w:rsidR="009312DA">
        <w:trPr>
          <w:trHeight w:val="318"/>
        </w:trPr>
        <w:tc>
          <w:tcPr>
            <w:tcW w:w="1445" w:type="dxa"/>
            <w:vMerge/>
          </w:tcPr>
          <w:p w:rsidR="009312DA" w:rsidRDefault="009312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/>
          </w:tcPr>
          <w:p w:rsidR="009312DA" w:rsidRDefault="009312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  <w:vMerge w:val="restart"/>
          </w:tcPr>
          <w:p w:rsidR="009312DA" w:rsidRDefault="00BF4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Entrant</w:t>
            </w:r>
          </w:p>
        </w:tc>
        <w:tc>
          <w:tcPr>
            <w:tcW w:w="1207" w:type="dxa"/>
          </w:tcPr>
          <w:p w:rsidR="009312DA" w:rsidRDefault="009312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7" w:type="dxa"/>
          </w:tcPr>
          <w:p w:rsidR="009312DA" w:rsidRDefault="00BF4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High</w:t>
            </w:r>
          </w:p>
        </w:tc>
        <w:tc>
          <w:tcPr>
            <w:tcW w:w="1201" w:type="dxa"/>
          </w:tcPr>
          <w:p w:rsidR="009312DA" w:rsidRDefault="00BF4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Low</w:t>
            </w:r>
          </w:p>
        </w:tc>
        <w:tc>
          <w:tcPr>
            <w:tcW w:w="1902" w:type="dxa"/>
            <w:vMerge/>
          </w:tcPr>
          <w:p w:rsidR="009312DA" w:rsidRDefault="009312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12DA">
        <w:trPr>
          <w:trHeight w:val="318"/>
        </w:trPr>
        <w:tc>
          <w:tcPr>
            <w:tcW w:w="1445" w:type="dxa"/>
            <w:vMerge/>
          </w:tcPr>
          <w:p w:rsidR="009312DA" w:rsidRDefault="009312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/>
          </w:tcPr>
          <w:p w:rsidR="009312DA" w:rsidRDefault="009312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  <w:vMerge/>
          </w:tcPr>
          <w:p w:rsidR="009312DA" w:rsidRDefault="009312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7" w:type="dxa"/>
          </w:tcPr>
          <w:p w:rsidR="009312DA" w:rsidRDefault="00BF4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High</w:t>
            </w:r>
          </w:p>
        </w:tc>
        <w:tc>
          <w:tcPr>
            <w:tcW w:w="1207" w:type="dxa"/>
          </w:tcPr>
          <w:p w:rsidR="009312DA" w:rsidRDefault="00BF4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10,10</w:t>
            </w:r>
          </w:p>
        </w:tc>
        <w:tc>
          <w:tcPr>
            <w:tcW w:w="1201" w:type="dxa"/>
          </w:tcPr>
          <w:p w:rsidR="009312DA" w:rsidRDefault="00BF4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0,15</w:t>
            </w:r>
          </w:p>
        </w:tc>
        <w:tc>
          <w:tcPr>
            <w:tcW w:w="1902" w:type="dxa"/>
            <w:vMerge/>
          </w:tcPr>
          <w:p w:rsidR="009312DA" w:rsidRDefault="009312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12DA">
        <w:trPr>
          <w:trHeight w:val="458"/>
        </w:trPr>
        <w:tc>
          <w:tcPr>
            <w:tcW w:w="1445" w:type="dxa"/>
            <w:vMerge/>
          </w:tcPr>
          <w:p w:rsidR="009312DA" w:rsidRDefault="009312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/>
          </w:tcPr>
          <w:p w:rsidR="009312DA" w:rsidRDefault="009312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  <w:vMerge/>
          </w:tcPr>
          <w:p w:rsidR="009312DA" w:rsidRDefault="009312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7" w:type="dxa"/>
          </w:tcPr>
          <w:p w:rsidR="009312DA" w:rsidRDefault="00BF4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Low</w:t>
            </w:r>
          </w:p>
        </w:tc>
        <w:tc>
          <w:tcPr>
            <w:tcW w:w="1207" w:type="dxa"/>
          </w:tcPr>
          <w:p w:rsidR="009312DA" w:rsidRDefault="00BF4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15,0</w:t>
            </w:r>
          </w:p>
        </w:tc>
        <w:tc>
          <w:tcPr>
            <w:tcW w:w="1201" w:type="dxa"/>
          </w:tcPr>
          <w:p w:rsidR="009312DA" w:rsidRDefault="00BF4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  <w:tc>
          <w:tcPr>
            <w:tcW w:w="1902" w:type="dxa"/>
            <w:vMerge/>
          </w:tcPr>
          <w:p w:rsidR="009312DA" w:rsidRDefault="009312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12DA">
        <w:trPr>
          <w:trHeight w:val="665"/>
        </w:trPr>
        <w:tc>
          <w:tcPr>
            <w:tcW w:w="1445" w:type="dxa"/>
            <w:vMerge/>
          </w:tcPr>
          <w:p w:rsidR="009312DA" w:rsidRDefault="009312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</w:tcPr>
          <w:p w:rsidR="009312DA" w:rsidRDefault="00BF4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Stay out</w:t>
            </w:r>
          </w:p>
        </w:tc>
        <w:tc>
          <w:tcPr>
            <w:tcW w:w="1127" w:type="dxa"/>
          </w:tcPr>
          <w:p w:rsidR="009312DA" w:rsidRDefault="009312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5" w:type="dxa"/>
            <w:gridSpan w:val="3"/>
          </w:tcPr>
          <w:p w:rsidR="009312DA" w:rsidRDefault="00BF4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10,20</w:t>
            </w:r>
          </w:p>
        </w:tc>
        <w:tc>
          <w:tcPr>
            <w:tcW w:w="1902" w:type="dxa"/>
          </w:tcPr>
          <w:p w:rsidR="009312DA" w:rsidRDefault="00BF4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10,-</w:t>
            </w:r>
          </w:p>
        </w:tc>
      </w:tr>
    </w:tbl>
    <w:p w:rsidR="009312DA" w:rsidRDefault="009312DA">
      <w:pPr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sub game perfect Nash equilibrium for this game will be for both the players to enter the market and charge low prices. That can be represented as: </w:t>
      </w:r>
    </w:p>
    <w:p w:rsidR="009312DA" w:rsidRDefault="00BF4312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{Enter; Low Low} </w:t>
      </w:r>
    </w:p>
    <w:p w:rsidR="009312DA" w:rsidRDefault="009312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equilibrium of a modiﬁed game would be represented as: </w:t>
      </w:r>
    </w:p>
    <w:p w:rsidR="009312DA" w:rsidRDefault="00BF4312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{Stay Out; Low Low}</w:t>
      </w:r>
    </w:p>
    <w:p w:rsidR="009312DA" w:rsidRDefault="009312DA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9312DA" w:rsidRDefault="009312DA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9312DA" w:rsidRDefault="009312DA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9312DA" w:rsidRDefault="009312DA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9312DA" w:rsidRDefault="009312DA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9312DA" w:rsidRDefault="009312DA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9312DA" w:rsidRDefault="009312DA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9312DA" w:rsidRDefault="009312DA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9312DA" w:rsidRDefault="009312DA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9312DA" w:rsidRDefault="009312DA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9312DA" w:rsidRDefault="009312DA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9312DA" w:rsidRDefault="009312DA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9312DA" w:rsidRDefault="009312DA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9312DA" w:rsidRDefault="009312DA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9312DA" w:rsidRDefault="009312DA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9312DA" w:rsidRDefault="009312DA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9312DA" w:rsidRDefault="009312DA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9312DA" w:rsidRDefault="009312DA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9312DA" w:rsidRDefault="009312DA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9312DA" w:rsidRDefault="009312DA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9312DA" w:rsidRDefault="009312DA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9312DA" w:rsidRDefault="00BF4312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Question Four. </w:t>
      </w:r>
    </w:p>
    <w:p w:rsidR="009312DA" w:rsidRDefault="009312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normal form of the rock, paper scissors game can be represented as: </w:t>
      </w:r>
    </w:p>
    <w:p w:rsidR="009312DA" w:rsidRDefault="009312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519"/>
        <w:gridCol w:w="1485"/>
        <w:gridCol w:w="1490"/>
        <w:gridCol w:w="1520"/>
      </w:tblGrid>
      <w:tr w:rsidR="009312DA">
        <w:tc>
          <w:tcPr>
            <w:tcW w:w="1519" w:type="dxa"/>
          </w:tcPr>
          <w:p w:rsidR="009312DA" w:rsidRDefault="009312D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</w:tcPr>
          <w:p w:rsidR="009312DA" w:rsidRDefault="00BF431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Rock</w:t>
            </w:r>
          </w:p>
        </w:tc>
        <w:tc>
          <w:tcPr>
            <w:tcW w:w="1490" w:type="dxa"/>
          </w:tcPr>
          <w:p w:rsidR="009312DA" w:rsidRDefault="00BF431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Paper</w:t>
            </w:r>
          </w:p>
        </w:tc>
        <w:tc>
          <w:tcPr>
            <w:tcW w:w="1520" w:type="dxa"/>
          </w:tcPr>
          <w:p w:rsidR="009312DA" w:rsidRDefault="00BF431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Scissors</w:t>
            </w:r>
          </w:p>
        </w:tc>
      </w:tr>
      <w:tr w:rsidR="009312DA">
        <w:tc>
          <w:tcPr>
            <w:tcW w:w="1519" w:type="dxa"/>
          </w:tcPr>
          <w:p w:rsidR="009312DA" w:rsidRDefault="00BF431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Rock</w:t>
            </w:r>
          </w:p>
        </w:tc>
        <w:tc>
          <w:tcPr>
            <w:tcW w:w="1485" w:type="dxa"/>
          </w:tcPr>
          <w:p w:rsidR="009312DA" w:rsidRDefault="00BF431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90" w:type="dxa"/>
          </w:tcPr>
          <w:p w:rsidR="009312DA" w:rsidRDefault="00BF431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-1, 1</w:t>
            </w:r>
          </w:p>
        </w:tc>
        <w:tc>
          <w:tcPr>
            <w:tcW w:w="1520" w:type="dxa"/>
          </w:tcPr>
          <w:p w:rsidR="009312DA" w:rsidRDefault="00BF431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 -1</w:t>
            </w:r>
          </w:p>
        </w:tc>
      </w:tr>
      <w:tr w:rsidR="009312DA">
        <w:tc>
          <w:tcPr>
            <w:tcW w:w="1519" w:type="dxa"/>
          </w:tcPr>
          <w:p w:rsidR="009312DA" w:rsidRDefault="00BF431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Paper</w:t>
            </w:r>
          </w:p>
        </w:tc>
        <w:tc>
          <w:tcPr>
            <w:tcW w:w="1485" w:type="dxa"/>
          </w:tcPr>
          <w:p w:rsidR="009312DA" w:rsidRDefault="00BF431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 -1</w:t>
            </w:r>
          </w:p>
        </w:tc>
        <w:tc>
          <w:tcPr>
            <w:tcW w:w="1490" w:type="dxa"/>
          </w:tcPr>
          <w:p w:rsidR="009312DA" w:rsidRDefault="00BF431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20" w:type="dxa"/>
          </w:tcPr>
          <w:p w:rsidR="009312DA" w:rsidRDefault="00BF431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-1, 1</w:t>
            </w:r>
          </w:p>
        </w:tc>
      </w:tr>
      <w:tr w:rsidR="009312DA">
        <w:tc>
          <w:tcPr>
            <w:tcW w:w="1519" w:type="dxa"/>
          </w:tcPr>
          <w:p w:rsidR="009312DA" w:rsidRDefault="00BF431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Scissors</w:t>
            </w:r>
          </w:p>
        </w:tc>
        <w:tc>
          <w:tcPr>
            <w:tcW w:w="1485" w:type="dxa"/>
          </w:tcPr>
          <w:p w:rsidR="009312DA" w:rsidRDefault="00BF431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-1, 1</w:t>
            </w:r>
          </w:p>
        </w:tc>
        <w:tc>
          <w:tcPr>
            <w:tcW w:w="1490" w:type="dxa"/>
          </w:tcPr>
          <w:p w:rsidR="009312DA" w:rsidRDefault="00BF431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 -1</w:t>
            </w:r>
          </w:p>
        </w:tc>
        <w:tc>
          <w:tcPr>
            <w:tcW w:w="1520" w:type="dxa"/>
          </w:tcPr>
          <w:p w:rsidR="009312DA" w:rsidRDefault="00BF431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:rsidR="009312DA" w:rsidRDefault="009312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Nash equilibrium in mixed strategies </w:t>
      </w:r>
    </w:p>
    <w:p w:rsidR="009312DA" w:rsidRDefault="009312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771"/>
        <w:gridCol w:w="1771"/>
        <w:gridCol w:w="1771"/>
        <w:gridCol w:w="1771"/>
        <w:gridCol w:w="1772"/>
      </w:tblGrid>
      <w:tr w:rsidR="009312DA">
        <w:tc>
          <w:tcPr>
            <w:tcW w:w="1771" w:type="dxa"/>
            <w:vMerge w:val="restart"/>
          </w:tcPr>
          <w:p w:rsidR="009312DA" w:rsidRDefault="00BF431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P2</w:t>
            </w:r>
          </w:p>
        </w:tc>
        <w:tc>
          <w:tcPr>
            <w:tcW w:w="7085" w:type="dxa"/>
            <w:gridSpan w:val="4"/>
          </w:tcPr>
          <w:p w:rsidR="009312DA" w:rsidRDefault="00BF431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P3</w:t>
            </w:r>
          </w:p>
        </w:tc>
      </w:tr>
      <w:tr w:rsidR="009312DA">
        <w:tc>
          <w:tcPr>
            <w:tcW w:w="1771" w:type="dxa"/>
            <w:vMerge/>
          </w:tcPr>
          <w:p w:rsidR="009312DA" w:rsidRDefault="009312D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1" w:type="dxa"/>
          </w:tcPr>
          <w:p w:rsidR="009312DA" w:rsidRDefault="009312D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1" w:type="dxa"/>
          </w:tcPr>
          <w:p w:rsidR="009312DA" w:rsidRDefault="00BF431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Rock</w:t>
            </w:r>
          </w:p>
        </w:tc>
        <w:tc>
          <w:tcPr>
            <w:tcW w:w="1771" w:type="dxa"/>
          </w:tcPr>
          <w:p w:rsidR="009312DA" w:rsidRDefault="00BF431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Paper</w:t>
            </w:r>
          </w:p>
        </w:tc>
        <w:tc>
          <w:tcPr>
            <w:tcW w:w="1772" w:type="dxa"/>
          </w:tcPr>
          <w:p w:rsidR="009312DA" w:rsidRDefault="00BF431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Scissors</w:t>
            </w:r>
          </w:p>
        </w:tc>
      </w:tr>
      <w:tr w:rsidR="009312DA">
        <w:tc>
          <w:tcPr>
            <w:tcW w:w="1771" w:type="dxa"/>
            <w:vMerge/>
          </w:tcPr>
          <w:p w:rsidR="009312DA" w:rsidRDefault="009312D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1" w:type="dxa"/>
          </w:tcPr>
          <w:p w:rsidR="009312DA" w:rsidRDefault="00BF431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Rock </w:t>
            </w:r>
          </w:p>
        </w:tc>
        <w:tc>
          <w:tcPr>
            <w:tcW w:w="1771" w:type="dxa"/>
          </w:tcPr>
          <w:p w:rsidR="009312DA" w:rsidRDefault="00BF431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1" w:type="dxa"/>
          </w:tcPr>
          <w:p w:rsidR="009312DA" w:rsidRDefault="00BF431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</w:t>
            </w:r>
          </w:p>
        </w:tc>
        <w:tc>
          <w:tcPr>
            <w:tcW w:w="1772" w:type="dxa"/>
          </w:tcPr>
          <w:p w:rsidR="009312DA" w:rsidRDefault="00BF431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</w:tr>
      <w:tr w:rsidR="009312DA">
        <w:tc>
          <w:tcPr>
            <w:tcW w:w="1771" w:type="dxa"/>
            <w:vMerge/>
          </w:tcPr>
          <w:p w:rsidR="009312DA" w:rsidRDefault="009312D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1" w:type="dxa"/>
          </w:tcPr>
          <w:p w:rsidR="009312DA" w:rsidRDefault="00BF431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Paper</w:t>
            </w:r>
          </w:p>
        </w:tc>
        <w:tc>
          <w:tcPr>
            <w:tcW w:w="1771" w:type="dxa"/>
          </w:tcPr>
          <w:p w:rsidR="009312DA" w:rsidRDefault="00BF431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</w:t>
            </w:r>
          </w:p>
        </w:tc>
        <w:tc>
          <w:tcPr>
            <w:tcW w:w="1771" w:type="dxa"/>
          </w:tcPr>
          <w:p w:rsidR="009312DA" w:rsidRDefault="00BF431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</w:t>
            </w:r>
          </w:p>
        </w:tc>
        <w:tc>
          <w:tcPr>
            <w:tcW w:w="1772" w:type="dxa"/>
          </w:tcPr>
          <w:p w:rsidR="009312DA" w:rsidRDefault="00BF431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312DA">
        <w:tc>
          <w:tcPr>
            <w:tcW w:w="1771" w:type="dxa"/>
          </w:tcPr>
          <w:p w:rsidR="009312DA" w:rsidRDefault="009312D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1" w:type="dxa"/>
          </w:tcPr>
          <w:p w:rsidR="009312DA" w:rsidRDefault="00BF431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Scissors</w:t>
            </w:r>
          </w:p>
        </w:tc>
        <w:tc>
          <w:tcPr>
            <w:tcW w:w="1771" w:type="dxa"/>
          </w:tcPr>
          <w:p w:rsidR="009312DA" w:rsidRDefault="00BF431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1771" w:type="dxa"/>
          </w:tcPr>
          <w:p w:rsidR="009312DA" w:rsidRDefault="00BF431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2" w:type="dxa"/>
          </w:tcPr>
          <w:p w:rsidR="009312DA" w:rsidRDefault="00BF431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9312DA" w:rsidRDefault="009312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771"/>
        <w:gridCol w:w="1771"/>
        <w:gridCol w:w="1771"/>
        <w:gridCol w:w="1771"/>
        <w:gridCol w:w="1772"/>
      </w:tblGrid>
      <w:tr w:rsidR="009312DA">
        <w:tc>
          <w:tcPr>
            <w:tcW w:w="1771" w:type="dxa"/>
            <w:vMerge w:val="restart"/>
          </w:tcPr>
          <w:p w:rsidR="009312DA" w:rsidRDefault="00BF431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P2</w:t>
            </w:r>
          </w:p>
        </w:tc>
        <w:tc>
          <w:tcPr>
            <w:tcW w:w="7085" w:type="dxa"/>
            <w:gridSpan w:val="4"/>
          </w:tcPr>
          <w:p w:rsidR="009312DA" w:rsidRDefault="00BF431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P3</w:t>
            </w:r>
          </w:p>
        </w:tc>
      </w:tr>
      <w:tr w:rsidR="009312DA">
        <w:tc>
          <w:tcPr>
            <w:tcW w:w="1771" w:type="dxa"/>
            <w:vMerge/>
          </w:tcPr>
          <w:p w:rsidR="009312DA" w:rsidRDefault="009312D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1" w:type="dxa"/>
          </w:tcPr>
          <w:p w:rsidR="009312DA" w:rsidRDefault="009312D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1" w:type="dxa"/>
          </w:tcPr>
          <w:p w:rsidR="009312DA" w:rsidRDefault="00BF431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Rock</w:t>
            </w:r>
          </w:p>
        </w:tc>
        <w:tc>
          <w:tcPr>
            <w:tcW w:w="1771" w:type="dxa"/>
          </w:tcPr>
          <w:p w:rsidR="009312DA" w:rsidRDefault="00BF431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Paper</w:t>
            </w:r>
          </w:p>
        </w:tc>
        <w:tc>
          <w:tcPr>
            <w:tcW w:w="1772" w:type="dxa"/>
          </w:tcPr>
          <w:p w:rsidR="009312DA" w:rsidRDefault="00BF431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Scissors</w:t>
            </w:r>
          </w:p>
        </w:tc>
      </w:tr>
      <w:tr w:rsidR="009312DA">
        <w:tc>
          <w:tcPr>
            <w:tcW w:w="1771" w:type="dxa"/>
            <w:vMerge/>
          </w:tcPr>
          <w:p w:rsidR="009312DA" w:rsidRDefault="009312D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1" w:type="dxa"/>
          </w:tcPr>
          <w:p w:rsidR="009312DA" w:rsidRDefault="00BF431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Rock </w:t>
            </w:r>
          </w:p>
        </w:tc>
        <w:tc>
          <w:tcPr>
            <w:tcW w:w="1771" w:type="dxa"/>
          </w:tcPr>
          <w:p w:rsidR="009312DA" w:rsidRDefault="00BF431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71" w:type="dxa"/>
          </w:tcPr>
          <w:p w:rsidR="009312DA" w:rsidRDefault="00BF431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1772" w:type="dxa"/>
          </w:tcPr>
          <w:p w:rsidR="009312DA" w:rsidRDefault="00BF431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312DA">
        <w:tc>
          <w:tcPr>
            <w:tcW w:w="1771" w:type="dxa"/>
            <w:vMerge/>
          </w:tcPr>
          <w:p w:rsidR="009312DA" w:rsidRDefault="009312D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1" w:type="dxa"/>
          </w:tcPr>
          <w:p w:rsidR="009312DA" w:rsidRDefault="00BF431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Paper</w:t>
            </w:r>
          </w:p>
        </w:tc>
        <w:tc>
          <w:tcPr>
            <w:tcW w:w="1771" w:type="dxa"/>
          </w:tcPr>
          <w:p w:rsidR="009312DA" w:rsidRDefault="00BF431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1771" w:type="dxa"/>
          </w:tcPr>
          <w:p w:rsidR="009312DA" w:rsidRDefault="00BF431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2" w:type="dxa"/>
          </w:tcPr>
          <w:p w:rsidR="009312DA" w:rsidRDefault="00BF431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</w:t>
            </w:r>
          </w:p>
        </w:tc>
      </w:tr>
      <w:tr w:rsidR="009312DA">
        <w:tc>
          <w:tcPr>
            <w:tcW w:w="1771" w:type="dxa"/>
          </w:tcPr>
          <w:p w:rsidR="009312DA" w:rsidRDefault="009312D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1" w:type="dxa"/>
          </w:tcPr>
          <w:p w:rsidR="009312DA" w:rsidRDefault="00BF431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Scissors</w:t>
            </w:r>
          </w:p>
        </w:tc>
        <w:tc>
          <w:tcPr>
            <w:tcW w:w="1771" w:type="dxa"/>
          </w:tcPr>
          <w:p w:rsidR="009312DA" w:rsidRDefault="00BF431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1" w:type="dxa"/>
          </w:tcPr>
          <w:p w:rsidR="009312DA" w:rsidRDefault="00BF431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</w:t>
            </w:r>
          </w:p>
        </w:tc>
        <w:tc>
          <w:tcPr>
            <w:tcW w:w="1772" w:type="dxa"/>
          </w:tcPr>
          <w:p w:rsidR="009312DA" w:rsidRDefault="00BF431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</w:t>
            </w:r>
          </w:p>
        </w:tc>
      </w:tr>
    </w:tbl>
    <w:p w:rsidR="009312DA" w:rsidRDefault="009312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312DA" w:rsidRDefault="009312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771"/>
        <w:gridCol w:w="1771"/>
        <w:gridCol w:w="1771"/>
        <w:gridCol w:w="1771"/>
        <w:gridCol w:w="1772"/>
      </w:tblGrid>
      <w:tr w:rsidR="009312DA">
        <w:tc>
          <w:tcPr>
            <w:tcW w:w="1771" w:type="dxa"/>
            <w:vMerge w:val="restart"/>
          </w:tcPr>
          <w:p w:rsidR="009312DA" w:rsidRDefault="00BF431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P2</w:t>
            </w:r>
          </w:p>
        </w:tc>
        <w:tc>
          <w:tcPr>
            <w:tcW w:w="7085" w:type="dxa"/>
            <w:gridSpan w:val="4"/>
          </w:tcPr>
          <w:p w:rsidR="009312DA" w:rsidRDefault="00BF431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P3</w:t>
            </w:r>
          </w:p>
        </w:tc>
      </w:tr>
      <w:tr w:rsidR="009312DA">
        <w:tc>
          <w:tcPr>
            <w:tcW w:w="1771" w:type="dxa"/>
            <w:vMerge/>
          </w:tcPr>
          <w:p w:rsidR="009312DA" w:rsidRDefault="009312D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1" w:type="dxa"/>
          </w:tcPr>
          <w:p w:rsidR="009312DA" w:rsidRDefault="009312D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1" w:type="dxa"/>
          </w:tcPr>
          <w:p w:rsidR="009312DA" w:rsidRDefault="00BF431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Rock</w:t>
            </w:r>
          </w:p>
        </w:tc>
        <w:tc>
          <w:tcPr>
            <w:tcW w:w="1771" w:type="dxa"/>
          </w:tcPr>
          <w:p w:rsidR="009312DA" w:rsidRDefault="00BF431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Paper</w:t>
            </w:r>
          </w:p>
        </w:tc>
        <w:tc>
          <w:tcPr>
            <w:tcW w:w="1772" w:type="dxa"/>
          </w:tcPr>
          <w:p w:rsidR="009312DA" w:rsidRDefault="00BF431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Scissors</w:t>
            </w:r>
          </w:p>
        </w:tc>
      </w:tr>
      <w:tr w:rsidR="009312DA">
        <w:tc>
          <w:tcPr>
            <w:tcW w:w="1771" w:type="dxa"/>
            <w:vMerge/>
          </w:tcPr>
          <w:p w:rsidR="009312DA" w:rsidRDefault="009312D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1" w:type="dxa"/>
          </w:tcPr>
          <w:p w:rsidR="009312DA" w:rsidRDefault="00BF431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Rock </w:t>
            </w:r>
          </w:p>
        </w:tc>
        <w:tc>
          <w:tcPr>
            <w:tcW w:w="1771" w:type="dxa"/>
          </w:tcPr>
          <w:p w:rsidR="009312DA" w:rsidRDefault="00BF431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</w:t>
            </w:r>
          </w:p>
        </w:tc>
        <w:tc>
          <w:tcPr>
            <w:tcW w:w="1771" w:type="dxa"/>
          </w:tcPr>
          <w:p w:rsidR="009312DA" w:rsidRDefault="00BF431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2" w:type="dxa"/>
          </w:tcPr>
          <w:p w:rsidR="009312DA" w:rsidRDefault="00BF431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</w:t>
            </w:r>
          </w:p>
        </w:tc>
      </w:tr>
      <w:tr w:rsidR="009312DA">
        <w:tc>
          <w:tcPr>
            <w:tcW w:w="1771" w:type="dxa"/>
            <w:vMerge/>
          </w:tcPr>
          <w:p w:rsidR="009312DA" w:rsidRDefault="009312D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1" w:type="dxa"/>
          </w:tcPr>
          <w:p w:rsidR="009312DA" w:rsidRDefault="00BF431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Paper</w:t>
            </w:r>
          </w:p>
        </w:tc>
        <w:tc>
          <w:tcPr>
            <w:tcW w:w="1771" w:type="dxa"/>
          </w:tcPr>
          <w:p w:rsidR="009312DA" w:rsidRDefault="00BF431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1" w:type="dxa"/>
          </w:tcPr>
          <w:p w:rsidR="009312DA" w:rsidRDefault="00BF431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72" w:type="dxa"/>
          </w:tcPr>
          <w:p w:rsidR="009312DA" w:rsidRDefault="00BF431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</w:tr>
      <w:tr w:rsidR="009312DA">
        <w:tc>
          <w:tcPr>
            <w:tcW w:w="1771" w:type="dxa"/>
          </w:tcPr>
          <w:p w:rsidR="009312DA" w:rsidRDefault="009312D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1" w:type="dxa"/>
          </w:tcPr>
          <w:p w:rsidR="009312DA" w:rsidRDefault="00BF431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Scissors</w:t>
            </w:r>
          </w:p>
        </w:tc>
        <w:tc>
          <w:tcPr>
            <w:tcW w:w="1771" w:type="dxa"/>
          </w:tcPr>
          <w:p w:rsidR="009312DA" w:rsidRDefault="00BF431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</w:t>
            </w:r>
          </w:p>
        </w:tc>
        <w:tc>
          <w:tcPr>
            <w:tcW w:w="1771" w:type="dxa"/>
          </w:tcPr>
          <w:p w:rsidR="009312DA" w:rsidRDefault="00BF431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1772" w:type="dxa"/>
          </w:tcPr>
          <w:p w:rsidR="009312DA" w:rsidRDefault="00BF431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9312DA" w:rsidRDefault="009312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following is a payoff representation of the payoff matrix of the game in terms of the P1, P2 and P3 payoff. Calculating the payoff would result into: </w:t>
      </w:r>
    </w:p>
    <w:p w:rsidR="009312DA" w:rsidRDefault="009312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When P1 = Rock: </w:t>
      </w:r>
      <w:r>
        <w:rPr>
          <w:rFonts w:ascii="Times New Roman" w:hAnsi="Times New Roman" w:cs="Times New Roman"/>
          <w:sz w:val="24"/>
          <w:szCs w:val="24"/>
          <w:u w:val="single"/>
        </w:rPr>
        <w:t>0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+ 2 + (-1)</w:t>
      </w:r>
      <w:r>
        <w:rPr>
          <w:rFonts w:ascii="Times New Roman" w:hAnsi="Times New Roman" w:cs="Times New Roman"/>
          <w:sz w:val="24"/>
          <w:szCs w:val="24"/>
        </w:rPr>
        <w:t xml:space="preserve"> = 1/3 </w:t>
      </w:r>
    </w:p>
    <w:p w:rsidR="009312DA" w:rsidRDefault="00BF431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9312DA" w:rsidRDefault="009312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When P1 = P2 = Paper: </w:t>
      </w:r>
      <w:r>
        <w:rPr>
          <w:rFonts w:ascii="Times New Roman" w:hAnsi="Times New Roman" w:cs="Times New Roman"/>
          <w:sz w:val="24"/>
          <w:szCs w:val="24"/>
          <w:u w:val="single"/>
        </w:rPr>
        <w:t>(-1) + 0 + 2</w:t>
      </w:r>
      <w:r>
        <w:rPr>
          <w:rFonts w:ascii="Times New Roman" w:hAnsi="Times New Roman" w:cs="Times New Roman"/>
          <w:sz w:val="24"/>
          <w:szCs w:val="24"/>
        </w:rPr>
        <w:t xml:space="preserve"> = 1/3 </w:t>
      </w:r>
    </w:p>
    <w:p w:rsidR="009312DA" w:rsidRDefault="00BF431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9312DA" w:rsidRDefault="009312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When P1 = Rock: </w:t>
      </w:r>
      <w:r>
        <w:rPr>
          <w:rFonts w:ascii="Times New Roman" w:hAnsi="Times New Roman" w:cs="Times New Roman"/>
          <w:sz w:val="24"/>
          <w:szCs w:val="24"/>
          <w:u w:val="single"/>
        </w:rPr>
        <w:t>2 + (-1) + 0</w:t>
      </w:r>
      <w:r>
        <w:rPr>
          <w:rFonts w:ascii="Times New Roman" w:hAnsi="Times New Roman" w:cs="Times New Roman"/>
          <w:sz w:val="24"/>
          <w:szCs w:val="24"/>
        </w:rPr>
        <w:t xml:space="preserve"> = 1/3 </w:t>
      </w:r>
    </w:p>
    <w:p w:rsidR="009312DA" w:rsidRDefault="00BF431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9312DA" w:rsidRDefault="00BF431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Therefore, in all instances is 1/3, 1/3, 1/3</w:t>
      </w:r>
    </w:p>
    <w:p w:rsidR="009312DA" w:rsidRDefault="00BF431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Question Five. </w:t>
      </w:r>
    </w:p>
    <w:p w:rsidR="009312DA" w:rsidRDefault="00BF431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17" behindDoc="0" locked="0" layoutInCell="1" allowOverlap="1">
                <wp:simplePos x="0" y="0"/>
                <wp:positionH relativeFrom="column">
                  <wp:posOffset>5210175</wp:posOffset>
                </wp:positionH>
                <wp:positionV relativeFrom="paragraph">
                  <wp:posOffset>170815</wp:posOffset>
                </wp:positionV>
                <wp:extent cx="1123950" cy="485775"/>
                <wp:effectExtent l="0" t="0" r="19050" b="28575"/>
                <wp:wrapNone/>
                <wp:docPr id="1046" name="Text Box 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23950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312DA" w:rsidRDefault="00BF4312"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-∞, -∞</w:t>
                            </w:r>
                          </w:p>
                        </w:txbxContent>
                      </wps:txbx>
                      <wps:bodyPr vert="horz" wrap="square" lIns="91440" tIns="45720" rIns="91440" bIns="45720" anchor="t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046" fillcolor="white" stroked="t" style="position:absolute;margin-left:410.25pt;margin-top:13.45pt;width:88.5pt;height:38.25pt;z-index:17;mso-position-horizontal-relative:text;mso-position-vertical-relative:text;mso-width-percent:0;mso-height-percent:0;mso-width-relative:margin;mso-height-relative:margin;mso-wrap-distance-left:0.0pt;mso-wrap-distance-right:0.0pt;visibility:visible;">
                <v:stroke weight="0.5pt"/>
                <v:fill/>
                <v:textbox inset="7.2pt,3.6pt,7.2pt,3.6pt">
                  <w:txbxContent>
                    <w:p>
                      <w:pPr>
                        <w:pStyle w:val="style0"/>
                        <w:rPr/>
                      </w:pPr>
                      <w:r>
                        <w:rPr>
                          <w:rFonts w:ascii="Times New Roman" w:cs="Times New Roman" w:hAnsi="Times New Roman"/>
                          <w:sz w:val="24"/>
                          <w:szCs w:val="24"/>
                        </w:rPr>
                        <w:t>-∞, -∞</w:t>
                      </w:r>
                    </w:p>
                  </w:txbxContent>
                </v:textbox>
              </v:rect>
            </w:pict>
          </mc:Fallback>
        </mc:AlternateContent>
      </w:r>
    </w:p>
    <w:p w:rsidR="009312DA" w:rsidRDefault="00BF431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column">
                  <wp:posOffset>4152899</wp:posOffset>
                </wp:positionH>
                <wp:positionV relativeFrom="paragraph">
                  <wp:posOffset>25400</wp:posOffset>
                </wp:positionV>
                <wp:extent cx="895350" cy="600075"/>
                <wp:effectExtent l="0" t="0" r="19050" b="28575"/>
                <wp:wrapNone/>
                <wp:docPr id="1047" name="Oval 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5350" cy="600075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25400" cap="flat" cmpd="sng">
                          <a:solidFill>
                            <a:srgbClr val="395E8A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312DA" w:rsidRDefault="00BF4312">
                            <w:pPr>
                              <w:jc w:val="center"/>
                            </w:pPr>
                            <w:r>
                              <w:t>Attack</w:t>
                            </w:r>
                          </w:p>
                        </w:txbxContent>
                      </wps:txbx>
                      <wps:bodyPr vert="horz" wrap="square" lIns="91440" tIns="45720" rIns="91440" bIns="45720" anchor="ctr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1047" fillcolor="#4f81bd" stroked="t" style="position:absolute;margin-left:327.0pt;margin-top:2.0pt;width:70.5pt;height:47.25pt;z-index:15;mso-position-horizontal-relative:text;mso-position-vertical-relative:text;mso-width-percent:0;mso-width-relative:margin;mso-height-relative:page;mso-wrap-distance-left:0.0pt;mso-wrap-distance-right:0.0pt;visibility:visible;v-text-anchor:middle;">
                <v:stroke color="#395e8a" weight="2.0pt"/>
                <v:fill/>
                <v:textbox inset="7.2pt,3.6pt,7.2pt,3.6pt">
                  <w:txbxContent>
                    <w:p>
                      <w:pPr>
                        <w:pStyle w:val="style0"/>
                        <w:jc w:val="center"/>
                        <w:rPr/>
                      </w:pPr>
                      <w:r>
                        <w:t>Attack</w:t>
                      </w:r>
                    </w:p>
                  </w:txbxContent>
                </v:textbox>
              </v:oval>
            </w:pict>
          </mc:Fallback>
        </mc:AlternateContent>
      </w:r>
    </w:p>
    <w:p w:rsidR="009312DA" w:rsidRDefault="00BF4312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9" behindDoc="0" locked="0" layoutInCell="1" allowOverlap="1">
                <wp:simplePos x="0" y="0"/>
                <wp:positionH relativeFrom="column">
                  <wp:posOffset>3162300</wp:posOffset>
                </wp:positionH>
                <wp:positionV relativeFrom="paragraph">
                  <wp:posOffset>167005</wp:posOffset>
                </wp:positionV>
                <wp:extent cx="990600" cy="86360"/>
                <wp:effectExtent l="0" t="0" r="19050" b="27940"/>
                <wp:wrapNone/>
                <wp:docPr id="1048" name="Straight Connector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990600" cy="8636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4A7DBA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1048" filled="f" stroked="t" from="249.0pt,13.15pt" to="327.0pt,19.95pt" style="position:absolute;z-index:9;mso-position-horizontal-relative:text;mso-position-vertical-relative:text;mso-width-percent:0;mso-height-percent:0;mso-width-relative:margin;mso-height-relative:margin;mso-wrap-distance-left:0.0pt;mso-wrap-distance-right:0.0pt;visibility:visible;flip:y;">
                <v:stroke color="#4a7dba"/>
                <v:fill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column">
                  <wp:posOffset>2428875</wp:posOffset>
                </wp:positionH>
                <wp:positionV relativeFrom="paragraph">
                  <wp:posOffset>71755</wp:posOffset>
                </wp:positionV>
                <wp:extent cx="733425" cy="600075"/>
                <wp:effectExtent l="0" t="0" r="28575" b="28575"/>
                <wp:wrapNone/>
                <wp:docPr id="1049" name="Oval 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33425" cy="600075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25400" cap="flat" cmpd="sng">
                          <a:solidFill>
                            <a:srgbClr val="395E8A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312DA" w:rsidRDefault="00BF4312">
                            <w:pPr>
                              <w:jc w:val="center"/>
                            </w:pPr>
                            <w:r>
                              <w:t>NK</w:t>
                            </w:r>
                          </w:p>
                        </w:txbxContent>
                      </wps:txbx>
                      <wps:bodyPr vert="horz" wrap="square" lIns="91440" tIns="45720" rIns="91440" bIns="45720" anchor="ctr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1049" fillcolor="#4f81bd" stroked="t" style="position:absolute;margin-left:191.25pt;margin-top:5.65pt;width:57.75pt;height:47.25pt;z-index:11;mso-position-horizontal-relative:text;mso-position-vertical-relative:text;mso-width-relative:page;mso-height-relative:page;mso-wrap-distance-left:0.0pt;mso-wrap-distance-right:0.0pt;visibility:visible;v-text-anchor:middle;">
                <v:stroke color="#395e8a" weight="2.0pt"/>
                <v:fill/>
                <v:textbox inset="7.2pt,3.6pt,7.2pt,3.6pt">
                  <w:txbxContent>
                    <w:p>
                      <w:pPr>
                        <w:pStyle w:val="style0"/>
                        <w:jc w:val="center"/>
                        <w:rPr/>
                      </w:pPr>
                      <w:r>
                        <w:t>NK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Times New Roman" w:hAnsi="Times New Roman" w:cs="Times New Roman"/>
          <w:b/>
          <w:sz w:val="24"/>
          <w:szCs w:val="24"/>
        </w:rPr>
        <w:t xml:space="preserve">Extensive Form </w:t>
      </w:r>
    </w:p>
    <w:p w:rsidR="009312DA" w:rsidRDefault="00BF4312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column">
                  <wp:posOffset>1309629</wp:posOffset>
                </wp:positionH>
                <wp:positionV relativeFrom="paragraph">
                  <wp:posOffset>172305</wp:posOffset>
                </wp:positionV>
                <wp:extent cx="1016116" cy="376498"/>
                <wp:effectExtent l="57150" t="228600" r="50800" b="233680"/>
                <wp:wrapNone/>
                <wp:docPr id="1050" name="Text Box 2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20025024">
                          <a:off x="0" y="0"/>
                          <a:ext cx="1016116" cy="37649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312DA" w:rsidRDefault="00BF4312">
                            <w:r>
                              <w:t>Attack</w:t>
                            </w:r>
                          </w:p>
                        </w:txbxContent>
                      </wps:txbx>
                      <wps:bodyPr vert="horz" wrap="square" lIns="91440" tIns="45720" rIns="91440" bIns="45720" anchor="t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050" fillcolor="white" stroked="t" style="position:absolute;margin-left:103.12pt;margin-top:13.57pt;width:80.01pt;height:29.65pt;z-index:14;mso-position-horizontal-relative:text;mso-position-vertical-relative:text;mso-width-percent:0;mso-height-percent:0;mso-width-relative:margin;mso-height-relative:margin;mso-wrap-distance-left:0.0pt;mso-wrap-distance-right:0.0pt;visibility:visible;rotation:-1703936fd;">
                <v:stroke weight="0.5pt"/>
                <v:fill/>
                <v:textbox inset="7.2pt,3.6pt,7.2pt,3.6pt">
                  <w:txbxContent>
                    <w:p>
                      <w:pPr>
                        <w:pStyle w:val="style0"/>
                        <w:rPr/>
                      </w:pPr>
                      <w:r>
                        <w:t>Attack</w:t>
                      </w:r>
                    </w:p>
                  </w:txbxContent>
                </v:textbox>
              </v:rect>
            </w:pict>
          </mc:Fallback>
        </mc:AlternateContent>
      </w:r>
    </w:p>
    <w:p w:rsidR="009312DA" w:rsidRDefault="00BF4312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19" behindDoc="0" locked="0" layoutInCell="1" allowOverlap="1">
                <wp:simplePos x="0" y="0"/>
                <wp:positionH relativeFrom="column">
                  <wp:posOffset>2476499</wp:posOffset>
                </wp:positionH>
                <wp:positionV relativeFrom="paragraph">
                  <wp:posOffset>116205</wp:posOffset>
                </wp:positionV>
                <wp:extent cx="1533525" cy="609600"/>
                <wp:effectExtent l="0" t="0" r="28575" b="19050"/>
                <wp:wrapNone/>
                <wp:docPr id="1051" name="Straight Connector 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533525" cy="6096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4A7DBA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1051" filled="f" stroked="t" from="194.99992pt,9.15pt" to="315.74994pt,57.15pt" style="position:absolute;z-index:19;mso-position-horizontal-relative:text;mso-position-vertical-relative:text;mso-width-relative:page;mso-height-relative:page;mso-wrap-distance-left:0.0pt;mso-wrap-distance-right:0.0pt;visibility:visible;">
                <v:stroke color="#4a7dba"/>
                <v:fill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7" behindDoc="0" locked="0" layoutInCell="1" allowOverlap="1">
                <wp:simplePos x="0" y="0"/>
                <wp:positionH relativeFrom="column">
                  <wp:posOffset>1333500</wp:posOffset>
                </wp:positionH>
                <wp:positionV relativeFrom="paragraph">
                  <wp:posOffset>116206</wp:posOffset>
                </wp:positionV>
                <wp:extent cx="1143000" cy="514349"/>
                <wp:effectExtent l="0" t="0" r="19050" b="19685"/>
                <wp:wrapNone/>
                <wp:docPr id="1052" name="Straight Connector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143000" cy="514349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4A7DBA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1052" filled="f" stroked="t" from="105.0pt,9.15008pt" to="195.0pt,49.65pt" style="position:absolute;z-index:7;mso-position-horizontal-relative:text;mso-position-vertical-relative:text;mso-width-percent:0;mso-height-percent:0;mso-width-relative:margin;mso-height-relative:margin;mso-wrap-distance-left:0.0pt;mso-wrap-distance-right:0.0pt;visibility:visible;flip:y;">
                <v:stroke color="#4a7dba"/>
                <v:fill/>
              </v:line>
            </w:pict>
          </mc:Fallback>
        </mc:AlternateContent>
      </w:r>
    </w:p>
    <w:p w:rsidR="009312DA" w:rsidRDefault="00BF4312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0" behindDoc="0" locked="0" layoutInCell="1" allowOverlap="1">
                <wp:simplePos x="0" y="0"/>
                <wp:positionH relativeFrom="column">
                  <wp:posOffset>4000500</wp:posOffset>
                </wp:positionH>
                <wp:positionV relativeFrom="paragraph">
                  <wp:posOffset>181610</wp:posOffset>
                </wp:positionV>
                <wp:extent cx="1047750" cy="704850"/>
                <wp:effectExtent l="0" t="0" r="19050" b="19050"/>
                <wp:wrapNone/>
                <wp:docPr id="1053" name="Oval 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47750" cy="704850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25400" cap="flat" cmpd="sng">
                          <a:solidFill>
                            <a:srgbClr val="395E8A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312DA" w:rsidRDefault="00BF4312">
                            <w:pPr>
                              <w:jc w:val="center"/>
                            </w:pPr>
                            <w:r>
                              <w:t>Don’t Attack</w:t>
                            </w:r>
                          </w:p>
                        </w:txbxContent>
                      </wps:txbx>
                      <wps:bodyPr vert="horz" wrap="square" lIns="91440" tIns="45720" rIns="91440" bIns="45720" anchor="ctr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1053" fillcolor="#4f81bd" stroked="t" style="position:absolute;margin-left:315.0pt;margin-top:14.3pt;width:82.5pt;height:55.5pt;z-index:20;mso-position-horizontal-relative:text;mso-position-vertical-relative:text;mso-width-percent:0;mso-height-percent:0;mso-width-relative:margin;mso-height-relative:margin;mso-wrap-distance-left:0.0pt;mso-wrap-distance-right:0.0pt;visibility:visible;v-text-anchor:middle;">
                <v:stroke color="#395e8a" weight="2.0pt"/>
                <v:fill/>
                <v:textbox inset="7.2pt,3.6pt,7.2pt,3.6pt">
                  <w:txbxContent>
                    <w:p>
                      <w:pPr>
                        <w:pStyle w:val="style0"/>
                        <w:jc w:val="center"/>
                        <w:rPr/>
                      </w:pPr>
                      <w:r>
                        <w:t>Don’t Attack</w:t>
                      </w:r>
                    </w:p>
                  </w:txbxContent>
                </v:textbox>
              </v:oval>
            </w:pict>
          </mc:Fallback>
        </mc:AlternateContent>
      </w:r>
    </w:p>
    <w:p w:rsidR="009312DA" w:rsidRDefault="00BF4312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1" behindDoc="0" locked="0" layoutInCell="1" allowOverlap="1">
                <wp:simplePos x="0" y="0"/>
                <wp:positionH relativeFrom="column">
                  <wp:posOffset>5094605</wp:posOffset>
                </wp:positionH>
                <wp:positionV relativeFrom="paragraph">
                  <wp:posOffset>93980</wp:posOffset>
                </wp:positionV>
                <wp:extent cx="934720" cy="343535"/>
                <wp:effectExtent l="0" t="0" r="17780" b="18415"/>
                <wp:wrapNone/>
                <wp:docPr id="1054" name="Text Box 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34720" cy="343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312DA" w:rsidRDefault="00BF4312">
                            <w:r>
                              <w:t>10, -10</w:t>
                            </w:r>
                          </w:p>
                        </w:txbxContent>
                      </wps:txbx>
                      <wps:bodyPr vert="horz" wrap="square" lIns="91440" tIns="45720" rIns="91440" bIns="45720" anchor="t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054" fillcolor="white" stroked="t" style="position:absolute;margin-left:401.15pt;margin-top:7.4pt;width:73.6pt;height:27.05pt;z-index:21;mso-position-horizontal-relative:text;mso-position-vertical-relative:text;mso-width-percent:0;mso-height-percent:0;mso-width-relative:margin;mso-height-relative:margin;mso-wrap-distance-left:0.0pt;mso-wrap-distance-right:0.0pt;visibility:visible;">
                <v:stroke weight="0.5pt"/>
                <v:fill/>
                <v:textbox inset="7.2pt,3.6pt,7.2pt,3.6pt">
                  <w:txbxContent>
                    <w:p>
                      <w:pPr>
                        <w:pStyle w:val="style0"/>
                        <w:rPr/>
                      </w:pPr>
                      <w:r>
                        <w:t>10, -10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6" behindDoc="0" locked="0" layoutInCell="1" allowOverlap="1">
                <wp:simplePos x="0" y="0"/>
                <wp:positionH relativeFrom="column">
                  <wp:posOffset>628650</wp:posOffset>
                </wp:positionH>
                <wp:positionV relativeFrom="paragraph">
                  <wp:posOffset>151130</wp:posOffset>
                </wp:positionV>
                <wp:extent cx="762000" cy="476249"/>
                <wp:effectExtent l="0" t="0" r="19050" b="19050"/>
                <wp:wrapNone/>
                <wp:docPr id="1055" name="Oval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62000" cy="476249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25400" cap="flat" cmpd="sng">
                          <a:solidFill>
                            <a:srgbClr val="395E8A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312DA" w:rsidRDefault="00BF4312">
                            <w:pPr>
                              <w:jc w:val="center"/>
                            </w:pPr>
                            <w:r>
                              <w:t>US</w:t>
                            </w:r>
                          </w:p>
                        </w:txbxContent>
                      </wps:txbx>
                      <wps:bodyPr vert="horz" wrap="square" lIns="91440" tIns="45720" rIns="91440" bIns="45720" anchor="ctr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1055" fillcolor="#4f81bd" stroked="t" style="position:absolute;margin-left:49.5pt;margin-top:11.9pt;width:60.0pt;height:37.5pt;z-index:6;mso-position-horizontal-relative:text;mso-position-vertical-relative:text;mso-width-percent:0;mso-height-percent:0;mso-width-relative:margin;mso-height-relative:margin;mso-wrap-distance-left:0.0pt;mso-wrap-distance-right:0.0pt;visibility:visible;v-text-anchor:middle;">
                <v:stroke color="#395e8a" weight="2.0pt"/>
                <v:fill/>
                <v:textbox inset="7.2pt,3.6pt,7.2pt,3.6pt">
                  <w:txbxContent>
                    <w:p>
                      <w:pPr>
                        <w:pStyle w:val="style0"/>
                        <w:jc w:val="center"/>
                        <w:rPr/>
                      </w:pPr>
                      <w:r>
                        <w:t>US</w:t>
                      </w:r>
                    </w:p>
                  </w:txbxContent>
                </v:textbox>
              </v:oval>
            </w:pict>
          </mc:Fallback>
        </mc:AlternateContent>
      </w:r>
    </w:p>
    <w:p w:rsidR="009312DA" w:rsidRDefault="009312DA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1333500</wp:posOffset>
                </wp:positionH>
                <wp:positionV relativeFrom="paragraph">
                  <wp:posOffset>139065</wp:posOffset>
                </wp:positionV>
                <wp:extent cx="1095375" cy="733424"/>
                <wp:effectExtent l="0" t="0" r="28575" b="28575"/>
                <wp:wrapNone/>
                <wp:docPr id="1056" name="Straight Connector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095375" cy="733424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4A7DBA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1056" filled="f" stroked="t" from="105.0pt,10.950001pt" to="191.25pt,68.7pt" style="position:absolute;z-index:8;mso-position-horizontal-relative:text;mso-position-vertical-relative:text;mso-width-percent:0;mso-height-percent:0;mso-width-relative:margin;mso-height-relative:margin;mso-wrap-distance-left:0.0pt;mso-wrap-distance-right:0.0pt;visibility:visible;">
                <v:stroke color="#4a7dba"/>
                <v:fill/>
              </v:line>
            </w:pict>
          </mc:Fallback>
        </mc:AlternateContent>
      </w:r>
    </w:p>
    <w:p w:rsidR="009312DA" w:rsidRDefault="00BF4312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16" behindDoc="0" locked="0" layoutInCell="1" allowOverlap="1">
                <wp:simplePos x="0" y="0"/>
                <wp:positionH relativeFrom="column">
                  <wp:posOffset>1333500</wp:posOffset>
                </wp:positionH>
                <wp:positionV relativeFrom="paragraph">
                  <wp:posOffset>107950</wp:posOffset>
                </wp:positionV>
                <wp:extent cx="914400" cy="276225"/>
                <wp:effectExtent l="38100" t="152400" r="47625" b="161925"/>
                <wp:wrapNone/>
                <wp:docPr id="1057" name="Text Box 2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191242">
                          <a:off x="0" y="0"/>
                          <a:ext cx="9144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312DA" w:rsidRDefault="00BF4312">
                            <w:r>
                              <w:t>Don’t attack</w:t>
                            </w:r>
                          </w:p>
                        </w:txbxContent>
                      </wps:txbx>
                      <wps:bodyPr vert="horz" wrap="none" lIns="91440" tIns="45720" rIns="91440" bIns="45720" anchor="t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057" fillcolor="white" stroked="t" style="position:absolute;margin-left:105.0pt;margin-top:8.5pt;width:72.0pt;height:21.75pt;z-index:16;mso-position-horizontal-relative:text;mso-position-vertical-relative:text;mso-height-percent:0;mso-width-relative:page;mso-height-relative:margin;mso-wrap-distance-left:0.0pt;mso-wrap-distance-right:0.0pt;visibility:visible;mso-wrap-style:none;rotation:1245184fd;">
                <v:stroke weight="0.5pt"/>
                <v:fill/>
                <v:textbox inset="7.2pt,3.6pt,7.2pt,3.6pt">
                  <w:txbxContent>
                    <w:p>
                      <w:pPr>
                        <w:pStyle w:val="style0"/>
                        <w:rPr/>
                      </w:pPr>
                      <w:r>
                        <w:t>Don’t attack</w:t>
                      </w:r>
                    </w:p>
                  </w:txbxContent>
                </v:textbox>
              </v:rect>
            </w:pict>
          </mc:Fallback>
        </mc:AlternateContent>
      </w:r>
    </w:p>
    <w:p w:rsidR="009312DA" w:rsidRDefault="00BF4312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column">
                  <wp:posOffset>4410075</wp:posOffset>
                </wp:positionH>
                <wp:positionV relativeFrom="paragraph">
                  <wp:posOffset>183515</wp:posOffset>
                </wp:positionV>
                <wp:extent cx="885825" cy="704849"/>
                <wp:effectExtent l="0" t="0" r="28575" b="19050"/>
                <wp:wrapNone/>
                <wp:docPr id="1058" name="Oval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85825" cy="704849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25400" cap="flat" cmpd="sng">
                          <a:solidFill>
                            <a:srgbClr val="395E8A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312DA" w:rsidRDefault="00BF4312">
                            <w:pPr>
                              <w:jc w:val="center"/>
                            </w:pPr>
                            <w:r>
                              <w:t>Don’t Attack</w:t>
                            </w:r>
                          </w:p>
                        </w:txbxContent>
                      </wps:txbx>
                      <wps:bodyPr vert="horz" wrap="square" lIns="91440" tIns="45720" rIns="91440" bIns="45720" anchor="ctr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1058" fillcolor="#4f81bd" stroked="t" style="position:absolute;margin-left:347.25pt;margin-top:14.45pt;width:69.75pt;height:55.5pt;z-index:13;mso-position-horizontal-relative:text;mso-position-vertical-relative:text;mso-width-percent:0;mso-height-percent:0;mso-width-relative:margin;mso-height-relative:margin;mso-wrap-distance-left:0.0pt;mso-wrap-distance-right:0.0pt;visibility:visible;v-text-anchor:middle;">
                <v:stroke color="#395e8a" weight="2.0pt"/>
                <v:fill/>
                <v:textbox inset="7.2pt,3.6pt,7.2pt,3.6pt">
                  <w:txbxContent>
                    <w:p>
                      <w:pPr>
                        <w:pStyle w:val="style0"/>
                        <w:jc w:val="center"/>
                        <w:rPr/>
                      </w:pPr>
                      <w:r>
                        <w:t>Don’t Attack</w:t>
                      </w:r>
                    </w:p>
                  </w:txbxContent>
                </v:textbox>
              </v:oval>
            </w:pict>
          </mc:Fallback>
        </mc:AlternateContent>
      </w:r>
    </w:p>
    <w:p w:rsidR="009312DA" w:rsidRDefault="00BF4312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18" behindDoc="0" locked="0" layoutInCell="1" allowOverlap="1">
                <wp:simplePos x="0" y="0"/>
                <wp:positionH relativeFrom="column">
                  <wp:posOffset>5381625</wp:posOffset>
                </wp:positionH>
                <wp:positionV relativeFrom="paragraph">
                  <wp:posOffset>59055</wp:posOffset>
                </wp:positionV>
                <wp:extent cx="647700" cy="447675"/>
                <wp:effectExtent l="0" t="0" r="19050" b="28575"/>
                <wp:wrapNone/>
                <wp:docPr id="1059" name="Text Box 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700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312DA" w:rsidRDefault="00BF4312"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0, 0</w:t>
                            </w:r>
                          </w:p>
                        </w:txbxContent>
                      </wps:txbx>
                      <wps:bodyPr vert="horz" wrap="square" lIns="91440" tIns="45720" rIns="91440" bIns="45720" anchor="t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059" fillcolor="white" stroked="t" style="position:absolute;margin-left:423.75pt;margin-top:4.65pt;width:51.0pt;height:35.25pt;z-index:18;mso-position-horizontal-relative:text;mso-position-vertical-relative:text;mso-width-percent:0;mso-height-percent:0;mso-width-relative:margin;mso-height-relative:margin;mso-wrap-distance-left:0.0pt;mso-wrap-distance-right:0.0pt;visibility:visible;">
                <v:stroke weight="0.5pt"/>
                <v:fill/>
                <v:textbox inset="7.2pt,3.6pt,7.2pt,3.6pt">
                  <w:txbxContent>
                    <w:p>
                      <w:pPr>
                        <w:pStyle w:val="style0"/>
                        <w:rPr/>
                      </w:pPr>
                      <w:r>
                        <w:rPr>
                          <w:rFonts w:ascii="Times New Roman" w:cs="Times New Roman" w:hAnsi="Times New Roman"/>
                          <w:sz w:val="24"/>
                          <w:szCs w:val="24"/>
                        </w:rPr>
                        <w:t>0, 0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column">
                  <wp:posOffset>2428875</wp:posOffset>
                </wp:positionH>
                <wp:positionV relativeFrom="paragraph">
                  <wp:posOffset>45720</wp:posOffset>
                </wp:positionV>
                <wp:extent cx="733425" cy="600075"/>
                <wp:effectExtent l="0" t="0" r="28575" b="28575"/>
                <wp:wrapNone/>
                <wp:docPr id="1060" name="Oval 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33425" cy="600075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25400" cap="flat" cmpd="sng">
                          <a:solidFill>
                            <a:srgbClr val="395E8A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312DA" w:rsidRDefault="00BF4312">
                            <w:pPr>
                              <w:jc w:val="center"/>
                            </w:pPr>
                            <w:r>
                              <w:t>NK</w:t>
                            </w:r>
                          </w:p>
                        </w:txbxContent>
                      </wps:txbx>
                      <wps:bodyPr vert="horz" wrap="square" lIns="91440" tIns="45720" rIns="91440" bIns="45720" anchor="ctr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1060" fillcolor="#4f81bd" stroked="t" style="position:absolute;margin-left:191.25pt;margin-top:3.6pt;width:57.75pt;height:47.25pt;z-index:12;mso-position-horizontal-relative:text;mso-position-vertical-relative:text;mso-width-relative:page;mso-height-relative:page;mso-wrap-distance-left:0.0pt;mso-wrap-distance-right:0.0pt;visibility:visible;v-text-anchor:middle;">
                <v:stroke color="#395e8a" weight="2.0pt"/>
                <v:fill/>
                <v:textbox inset="7.2pt,3.6pt,7.2pt,3.6pt">
                  <w:txbxContent>
                    <w:p>
                      <w:pPr>
                        <w:pStyle w:val="style0"/>
                        <w:jc w:val="center"/>
                        <w:rPr/>
                      </w:pPr>
                      <w:r>
                        <w:t>NK</w:t>
                      </w:r>
                    </w:p>
                  </w:txbxContent>
                </v:textbox>
              </v:oval>
            </w:pict>
          </mc:Fallback>
        </mc:AlternateContent>
      </w:r>
    </w:p>
    <w:p w:rsidR="009312DA" w:rsidRDefault="00BF4312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column">
                  <wp:posOffset>3162300</wp:posOffset>
                </wp:positionH>
                <wp:positionV relativeFrom="paragraph">
                  <wp:posOffset>93345</wp:posOffset>
                </wp:positionV>
                <wp:extent cx="1200150" cy="65405"/>
                <wp:effectExtent l="0" t="0" r="19050" b="29845"/>
                <wp:wrapNone/>
                <wp:docPr id="1061" name="Straight Connector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200150" cy="6540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4A7DBA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1061" filled="f" stroked="t" from="249.0pt,7.35pt" to="343.5pt,12.5pt" style="position:absolute;z-index:10;mso-position-horizontal-relative:text;mso-position-vertical-relative:text;mso-width-percent:0;mso-height-percent:0;mso-width-relative:margin;mso-height-relative:margin;mso-wrap-distance-left:0.0pt;mso-wrap-distance-right:0.0pt;visibility:visible;flip:y;">
                <v:stroke color="#4a7dba"/>
                <v:fill/>
              </v:line>
            </w:pict>
          </mc:Fallback>
        </mc:AlternateContent>
      </w:r>
    </w:p>
    <w:p w:rsidR="009312DA" w:rsidRDefault="009312DA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9312DA" w:rsidRDefault="009312DA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9312DA" w:rsidRDefault="009312DA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9312DA" w:rsidRDefault="009312DA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9312DA" w:rsidRDefault="009312DA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9312DA" w:rsidRDefault="009312DA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sub game’s perfect equilibrium</w:t>
      </w:r>
      <w:r>
        <w:rPr>
          <w:rFonts w:ascii="Times New Roman" w:hAnsi="Times New Roman" w:cs="Times New Roman"/>
          <w:sz w:val="24"/>
          <w:szCs w:val="24"/>
        </w:rPr>
        <w:t xml:space="preserve"> is for both countries to not attack each other despite The US being angry and minimally attack; as they will benefit from a health payoff value. This is represented as: </w:t>
      </w:r>
    </w:p>
    <w:p w:rsidR="009312DA" w:rsidRDefault="00BF4312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{Attack; Don’t Attack, Don’t Attack}</w:t>
      </w:r>
    </w:p>
    <w:p w:rsidR="009312DA" w:rsidRDefault="009312DA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Normal Form </w:t>
      </w:r>
    </w:p>
    <w:p w:rsidR="009312DA" w:rsidRDefault="009312DA">
      <w:pPr>
        <w:pStyle w:val="ListParagraph"/>
        <w:ind w:left="108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771"/>
        <w:gridCol w:w="1771"/>
        <w:gridCol w:w="1771"/>
        <w:gridCol w:w="1771"/>
        <w:gridCol w:w="1772"/>
      </w:tblGrid>
      <w:tr w:rsidR="009312DA">
        <w:tc>
          <w:tcPr>
            <w:tcW w:w="1771" w:type="dxa"/>
            <w:vMerge w:val="restart"/>
          </w:tcPr>
          <w:p w:rsidR="009312DA" w:rsidRDefault="00BF431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</w:t>
            </w:r>
          </w:p>
        </w:tc>
        <w:tc>
          <w:tcPr>
            <w:tcW w:w="7085" w:type="dxa"/>
            <w:gridSpan w:val="4"/>
          </w:tcPr>
          <w:p w:rsidR="009312DA" w:rsidRDefault="00BF431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North Korea</w:t>
            </w:r>
          </w:p>
        </w:tc>
      </w:tr>
      <w:tr w:rsidR="009312DA">
        <w:tc>
          <w:tcPr>
            <w:tcW w:w="1771" w:type="dxa"/>
            <w:vMerge/>
          </w:tcPr>
          <w:p w:rsidR="009312DA" w:rsidRDefault="009312D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1" w:type="dxa"/>
          </w:tcPr>
          <w:p w:rsidR="009312DA" w:rsidRDefault="009312D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1" w:type="dxa"/>
          </w:tcPr>
          <w:p w:rsidR="009312DA" w:rsidRDefault="00BF431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Attack </w:t>
            </w:r>
          </w:p>
        </w:tc>
        <w:tc>
          <w:tcPr>
            <w:tcW w:w="1771" w:type="dxa"/>
          </w:tcPr>
          <w:p w:rsidR="009312DA" w:rsidRDefault="00BF431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Not To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Attack</w:t>
            </w:r>
          </w:p>
        </w:tc>
        <w:tc>
          <w:tcPr>
            <w:tcW w:w="1772" w:type="dxa"/>
          </w:tcPr>
          <w:p w:rsidR="009312DA" w:rsidRDefault="009312D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12DA">
        <w:tc>
          <w:tcPr>
            <w:tcW w:w="1771" w:type="dxa"/>
            <w:vMerge/>
          </w:tcPr>
          <w:p w:rsidR="009312DA" w:rsidRDefault="009312D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1" w:type="dxa"/>
          </w:tcPr>
          <w:p w:rsidR="009312DA" w:rsidRDefault="00BF431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Attack </w:t>
            </w:r>
          </w:p>
        </w:tc>
        <w:tc>
          <w:tcPr>
            <w:tcW w:w="1771" w:type="dxa"/>
          </w:tcPr>
          <w:p w:rsidR="009312DA" w:rsidRDefault="00BF431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-∞, -∞</w:t>
            </w:r>
          </w:p>
        </w:tc>
        <w:tc>
          <w:tcPr>
            <w:tcW w:w="1771" w:type="dxa"/>
          </w:tcPr>
          <w:p w:rsidR="009312DA" w:rsidRDefault="00BF431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 -10</w:t>
            </w:r>
          </w:p>
        </w:tc>
        <w:tc>
          <w:tcPr>
            <w:tcW w:w="1772" w:type="dxa"/>
          </w:tcPr>
          <w:p w:rsidR="009312DA" w:rsidRDefault="009312D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12DA">
        <w:tc>
          <w:tcPr>
            <w:tcW w:w="1771" w:type="dxa"/>
            <w:vMerge/>
          </w:tcPr>
          <w:p w:rsidR="009312DA" w:rsidRDefault="009312D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1" w:type="dxa"/>
          </w:tcPr>
          <w:p w:rsidR="009312DA" w:rsidRDefault="00BF431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Not To Attack</w:t>
            </w:r>
          </w:p>
        </w:tc>
        <w:tc>
          <w:tcPr>
            <w:tcW w:w="1771" w:type="dxa"/>
          </w:tcPr>
          <w:p w:rsidR="009312DA" w:rsidRDefault="00BF431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-∞, -∞</w:t>
            </w:r>
          </w:p>
        </w:tc>
        <w:tc>
          <w:tcPr>
            <w:tcW w:w="1771" w:type="dxa"/>
          </w:tcPr>
          <w:p w:rsidR="009312DA" w:rsidRDefault="00BF431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72" w:type="dxa"/>
          </w:tcPr>
          <w:p w:rsidR="009312DA" w:rsidRDefault="009312D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12DA">
        <w:tc>
          <w:tcPr>
            <w:tcW w:w="1771" w:type="dxa"/>
            <w:vMerge/>
          </w:tcPr>
          <w:p w:rsidR="009312DA" w:rsidRDefault="009312D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1" w:type="dxa"/>
          </w:tcPr>
          <w:p w:rsidR="009312DA" w:rsidRDefault="009312D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1" w:type="dxa"/>
          </w:tcPr>
          <w:p w:rsidR="009312DA" w:rsidRDefault="009312D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1" w:type="dxa"/>
          </w:tcPr>
          <w:p w:rsidR="009312DA" w:rsidRDefault="009312D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2" w:type="dxa"/>
          </w:tcPr>
          <w:p w:rsidR="009312DA" w:rsidRDefault="009312D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312DA" w:rsidRDefault="009312DA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Nash Equilibrium 1= {Attack; Don’t Attack, Don’t Attack}</w:t>
      </w:r>
    </w:p>
    <w:p w:rsidR="009312DA" w:rsidRDefault="009312DA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Nash Equilibrium 2= {Attack; Don’t Attack, Attack}</w:t>
      </w:r>
    </w:p>
    <w:p w:rsidR="009312DA" w:rsidRDefault="009312DA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Nash Equilibrium 3= {Don’t Attack; Attack, Don’t Attack})</w:t>
      </w:r>
    </w:p>
    <w:p w:rsidR="009312DA" w:rsidRDefault="009312DA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9312DA" w:rsidRDefault="009312DA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9312DA" w:rsidRDefault="009312DA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pStyle w:val="ListParagraph"/>
        <w:ind w:left="108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Question Six </w:t>
      </w:r>
    </w:p>
    <w:p w:rsidR="009312DA" w:rsidRDefault="009312DA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1325"/>
        <w:gridCol w:w="1513"/>
        <w:gridCol w:w="1495"/>
        <w:gridCol w:w="1513"/>
      </w:tblGrid>
      <w:tr w:rsidR="009312DA">
        <w:tc>
          <w:tcPr>
            <w:tcW w:w="1325" w:type="dxa"/>
            <w:vMerge w:val="restart"/>
          </w:tcPr>
          <w:p w:rsidR="009312DA" w:rsidRDefault="00BF431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Player 1</w:t>
            </w:r>
          </w:p>
        </w:tc>
        <w:tc>
          <w:tcPr>
            <w:tcW w:w="4521" w:type="dxa"/>
            <w:gridSpan w:val="3"/>
          </w:tcPr>
          <w:p w:rsidR="009312DA" w:rsidRDefault="00BF431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Player 2</w:t>
            </w:r>
          </w:p>
        </w:tc>
      </w:tr>
      <w:tr w:rsidR="009312DA">
        <w:tc>
          <w:tcPr>
            <w:tcW w:w="1325" w:type="dxa"/>
            <w:vMerge/>
          </w:tcPr>
          <w:p w:rsidR="009312DA" w:rsidRDefault="009312D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:rsidR="009312DA" w:rsidRDefault="009312D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</w:tcPr>
          <w:p w:rsidR="009312DA" w:rsidRDefault="00BF431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Compete </w:t>
            </w:r>
          </w:p>
        </w:tc>
        <w:tc>
          <w:tcPr>
            <w:tcW w:w="1513" w:type="dxa"/>
          </w:tcPr>
          <w:p w:rsidR="009312DA" w:rsidRDefault="00BF431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Corporate</w:t>
            </w:r>
          </w:p>
        </w:tc>
      </w:tr>
      <w:tr w:rsidR="009312DA">
        <w:tc>
          <w:tcPr>
            <w:tcW w:w="1325" w:type="dxa"/>
            <w:vMerge/>
          </w:tcPr>
          <w:p w:rsidR="009312DA" w:rsidRDefault="009312D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:rsidR="009312DA" w:rsidRDefault="00BF431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Compete</w:t>
            </w:r>
          </w:p>
        </w:tc>
        <w:tc>
          <w:tcPr>
            <w:tcW w:w="1495" w:type="dxa"/>
          </w:tcPr>
          <w:p w:rsidR="009312DA" w:rsidRDefault="00BF431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10,10</w:t>
            </w:r>
          </w:p>
        </w:tc>
        <w:tc>
          <w:tcPr>
            <w:tcW w:w="1513" w:type="dxa"/>
          </w:tcPr>
          <w:p w:rsidR="009312DA" w:rsidRDefault="00BF431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 δ.</w:t>
            </w:r>
          </w:p>
        </w:tc>
      </w:tr>
      <w:tr w:rsidR="009312DA">
        <w:tc>
          <w:tcPr>
            <w:tcW w:w="1325" w:type="dxa"/>
            <w:vMerge/>
          </w:tcPr>
          <w:p w:rsidR="009312DA" w:rsidRDefault="009312D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:rsidR="009312DA" w:rsidRDefault="00BF431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Corporate</w:t>
            </w:r>
          </w:p>
        </w:tc>
        <w:tc>
          <w:tcPr>
            <w:tcW w:w="1495" w:type="dxa"/>
          </w:tcPr>
          <w:p w:rsidR="009312DA" w:rsidRDefault="00BF431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 δ.</w:t>
            </w:r>
          </w:p>
        </w:tc>
        <w:tc>
          <w:tcPr>
            <w:tcW w:w="1513" w:type="dxa"/>
          </w:tcPr>
          <w:p w:rsidR="009312DA" w:rsidRDefault="00BF431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20,20</w:t>
            </w:r>
          </w:p>
        </w:tc>
      </w:tr>
      <w:tr w:rsidR="009312DA">
        <w:tc>
          <w:tcPr>
            <w:tcW w:w="1325" w:type="dxa"/>
            <w:vMerge/>
          </w:tcPr>
          <w:p w:rsidR="009312DA" w:rsidRDefault="009312D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:rsidR="009312DA" w:rsidRDefault="009312D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</w:tcPr>
          <w:p w:rsidR="009312DA" w:rsidRDefault="009312D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:rsidR="009312DA" w:rsidRDefault="009312D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312DA" w:rsidRDefault="009312DA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From the discount factor provided, the sustainability of the co-corporation strategy is impossible to attain. Thus it is not sustain- able</w:t>
      </w:r>
    </w:p>
    <w:p w:rsidR="009312DA" w:rsidRDefault="009312DA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 obtain the condition, assume that: 30 &gt; 10 &gt; 20 &gt; 30.  </w:t>
      </w:r>
    </w:p>
    <w:p w:rsidR="009312DA" w:rsidRDefault="009312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Where 10 &gt; 20 or 10 = 20 δ. 10/20 = ½ </w:t>
      </w:r>
    </w:p>
    <w:p w:rsidR="009312DA" w:rsidRDefault="009312DA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 obtain the value that δ = ½ </w:t>
      </w:r>
    </w:p>
    <w:p w:rsidR="009312DA" w:rsidRDefault="009312DA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Thus, the conditions that can allow cooperation to be sustained indefinitely are δ = ½</w:t>
      </w:r>
    </w:p>
    <w:p w:rsidR="009312DA" w:rsidRDefault="009312DA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9312DA" w:rsidRDefault="009312DA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1325"/>
        <w:gridCol w:w="1513"/>
        <w:gridCol w:w="1495"/>
        <w:gridCol w:w="1513"/>
      </w:tblGrid>
      <w:tr w:rsidR="009312DA">
        <w:tc>
          <w:tcPr>
            <w:tcW w:w="1325" w:type="dxa"/>
            <w:vMerge w:val="restart"/>
          </w:tcPr>
          <w:p w:rsidR="009312DA" w:rsidRDefault="00BF431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Player a</w:t>
            </w:r>
          </w:p>
        </w:tc>
        <w:tc>
          <w:tcPr>
            <w:tcW w:w="4521" w:type="dxa"/>
            <w:gridSpan w:val="3"/>
          </w:tcPr>
          <w:p w:rsidR="009312DA" w:rsidRDefault="00BF431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Player b</w:t>
            </w:r>
          </w:p>
        </w:tc>
      </w:tr>
      <w:tr w:rsidR="009312DA">
        <w:tc>
          <w:tcPr>
            <w:tcW w:w="1325" w:type="dxa"/>
            <w:vMerge/>
          </w:tcPr>
          <w:p w:rsidR="009312DA" w:rsidRDefault="009312D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:rsidR="009312DA" w:rsidRDefault="009312D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</w:tcPr>
          <w:p w:rsidR="009312DA" w:rsidRDefault="00BF431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Compete </w:t>
            </w:r>
          </w:p>
        </w:tc>
        <w:tc>
          <w:tcPr>
            <w:tcW w:w="1513" w:type="dxa"/>
          </w:tcPr>
          <w:p w:rsidR="009312DA" w:rsidRDefault="00BF431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Corporate</w:t>
            </w:r>
          </w:p>
        </w:tc>
      </w:tr>
      <w:tr w:rsidR="009312DA">
        <w:tc>
          <w:tcPr>
            <w:tcW w:w="1325" w:type="dxa"/>
            <w:vMerge/>
          </w:tcPr>
          <w:p w:rsidR="009312DA" w:rsidRDefault="009312D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:rsidR="009312DA" w:rsidRDefault="00BF431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Compete</w:t>
            </w:r>
          </w:p>
        </w:tc>
        <w:tc>
          <w:tcPr>
            <w:tcW w:w="1495" w:type="dxa"/>
          </w:tcPr>
          <w:p w:rsidR="009312DA" w:rsidRDefault="00BF431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10,10</w:t>
            </w:r>
          </w:p>
        </w:tc>
        <w:tc>
          <w:tcPr>
            <w:tcW w:w="1513" w:type="dxa"/>
          </w:tcPr>
          <w:p w:rsidR="009312DA" w:rsidRDefault="00BF431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 δ.</w:t>
            </w:r>
          </w:p>
        </w:tc>
      </w:tr>
      <w:tr w:rsidR="009312DA">
        <w:tc>
          <w:tcPr>
            <w:tcW w:w="1325" w:type="dxa"/>
            <w:vMerge/>
          </w:tcPr>
          <w:p w:rsidR="009312DA" w:rsidRDefault="009312D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:rsidR="009312DA" w:rsidRDefault="00BF431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Corporate</w:t>
            </w:r>
          </w:p>
        </w:tc>
        <w:tc>
          <w:tcPr>
            <w:tcW w:w="1495" w:type="dxa"/>
          </w:tcPr>
          <w:p w:rsidR="009312DA" w:rsidRDefault="00BF431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δ, 50</w:t>
            </w:r>
          </w:p>
        </w:tc>
        <w:tc>
          <w:tcPr>
            <w:tcW w:w="1513" w:type="dxa"/>
          </w:tcPr>
          <w:p w:rsidR="009312DA" w:rsidRDefault="00BF431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20,20</w:t>
            </w:r>
          </w:p>
        </w:tc>
      </w:tr>
      <w:tr w:rsidR="009312DA">
        <w:tc>
          <w:tcPr>
            <w:tcW w:w="1325" w:type="dxa"/>
            <w:vMerge/>
          </w:tcPr>
          <w:p w:rsidR="009312DA" w:rsidRDefault="009312D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:rsidR="009312DA" w:rsidRDefault="009312D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</w:tcPr>
          <w:p w:rsidR="009312DA" w:rsidRDefault="009312D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:rsidR="009312DA" w:rsidRDefault="009312D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312DA" w:rsidRDefault="009312DA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pStyle w:val="ListParagraph"/>
        <w:ind w:left="14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For a </w:t>
      </w:r>
    </w:p>
    <w:p w:rsidR="009312DA" w:rsidRDefault="00BF4312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 obtain the condition, assume that: δ &gt; 10 &gt; 20 &gt; 10.  </w:t>
      </w:r>
    </w:p>
    <w:p w:rsidR="009312DA" w:rsidRDefault="009312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is impossible to obtain and thus never. </w:t>
      </w:r>
    </w:p>
    <w:p w:rsidR="009312DA" w:rsidRDefault="009312DA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For b</w:t>
      </w:r>
    </w:p>
    <w:p w:rsidR="009312DA" w:rsidRDefault="00BF4312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50 &gt; 10 &gt; 20 &gt; δ</w:t>
      </w:r>
    </w:p>
    <w:p w:rsidR="009312DA" w:rsidRDefault="00BF4312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δ = 50 and 10 = 20 </w:t>
      </w:r>
    </w:p>
    <w:p w:rsidR="009312DA" w:rsidRDefault="00BF4312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= 20 δ and δ = ½ = 50</w:t>
      </w:r>
    </w:p>
    <w:p w:rsidR="009312DA" w:rsidRDefault="009312DA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9312DA" w:rsidRDefault="009312DA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9312DA" w:rsidRDefault="009312DA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9312DA" w:rsidRDefault="009312DA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9312DA" w:rsidRDefault="009312DA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pStyle w:val="ListParagraph"/>
        <w:ind w:left="14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Question seven. </w:t>
      </w:r>
    </w:p>
    <w:p w:rsidR="009312DA" w:rsidRDefault="009312DA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Bertrand: </w:t>
      </w:r>
      <w:r>
        <w:rPr>
          <w:rFonts w:ascii="Times New Roman" w:hAnsi="Times New Roman" w:cs="Times New Roman"/>
          <w:sz w:val="24"/>
          <w:szCs w:val="24"/>
        </w:rPr>
        <w:t xml:space="preserve">P = 200 – 2Q and TC = 50 + 10 Q </w:t>
      </w:r>
    </w:p>
    <w:p w:rsidR="009312DA" w:rsidRDefault="009312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MC = 10 and 200 – 2Q = 10 </w:t>
      </w:r>
    </w:p>
    <w:p w:rsidR="009312DA" w:rsidRDefault="009312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190 = 2Q where Q = 95 </w:t>
      </w:r>
    </w:p>
    <w:p w:rsidR="009312DA" w:rsidRDefault="009312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 = 200 – 2(95) and P = 10 </w:t>
      </w:r>
    </w:p>
    <w:p w:rsidR="009312DA" w:rsidRDefault="009312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Cournot: </w:t>
      </w:r>
      <w:r>
        <w:rPr>
          <w:rFonts w:ascii="Times New Roman" w:hAnsi="Times New Roman" w:cs="Times New Roman"/>
          <w:sz w:val="24"/>
          <w:szCs w:val="24"/>
        </w:rPr>
        <w:t>P = 200 – 2q1 – 2q2</w:t>
      </w:r>
    </w:p>
    <w:p w:rsidR="009312DA" w:rsidRDefault="009312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Firm a)</w:t>
      </w:r>
      <w:r>
        <w:rPr>
          <w:rFonts w:ascii="Times New Roman" w:hAnsi="Times New Roman" w:cs="Times New Roman"/>
          <w:sz w:val="24"/>
          <w:szCs w:val="24"/>
        </w:rPr>
        <w:t xml:space="preserve"> TR = (200 – 2q1 – 2q2) q1 = 200q1 – 2q1² - 2q1q2</w:t>
      </w:r>
    </w:p>
    <w:p w:rsidR="009312DA" w:rsidRDefault="009312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MR = 200 – 4q1 – q2 = 10</w:t>
      </w:r>
    </w:p>
    <w:p w:rsidR="009312DA" w:rsidRDefault="009312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200 – 10 – q2 = 4q1</w:t>
      </w:r>
    </w:p>
    <w:p w:rsidR="009312DA" w:rsidRDefault="009312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190 – q2 = 4q1 where q1 = 47.5 – ¼ q2</w:t>
      </w:r>
    </w:p>
    <w:p w:rsidR="009312DA" w:rsidRDefault="009312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Firm b)</w:t>
      </w:r>
      <w:r>
        <w:rPr>
          <w:rFonts w:ascii="Times New Roman" w:hAnsi="Times New Roman" w:cs="Times New Roman"/>
          <w:sz w:val="24"/>
          <w:szCs w:val="24"/>
        </w:rPr>
        <w:t xml:space="preserve"> TR = (200 – 2q1 – 2q2) q2 = 200q2 – 2q2² - 2q1q2</w:t>
      </w:r>
    </w:p>
    <w:p w:rsidR="009312DA" w:rsidRDefault="009312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MR = 200 – 4q2 – q1 = 10</w:t>
      </w:r>
    </w:p>
    <w:p w:rsidR="009312DA" w:rsidRDefault="009312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200 – 10 – 4q2 = q1</w:t>
      </w:r>
    </w:p>
    <w:p w:rsidR="009312DA" w:rsidRDefault="009312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190 – 4q2 = q1 and q1 = 47.5 – ¼ q2</w:t>
      </w:r>
    </w:p>
    <w:p w:rsidR="009312DA" w:rsidRDefault="009312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190 – 4q2 = 47.5 – ¼ q2; 142.5 = 3.75q2</w:t>
      </w:r>
    </w:p>
    <w:p w:rsidR="009312DA" w:rsidRDefault="009312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Q2 = 38 and </w:t>
      </w:r>
      <w:r>
        <w:rPr>
          <w:rFonts w:ascii="Times New Roman" w:hAnsi="Times New Roman" w:cs="Times New Roman"/>
          <w:sz w:val="24"/>
          <w:szCs w:val="24"/>
        </w:rPr>
        <w:t>Q1 = 38</w:t>
      </w:r>
    </w:p>
    <w:p w:rsidR="009312DA" w:rsidRDefault="009312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Profit</w:t>
      </w:r>
    </w:p>
    <w:p w:rsidR="009312DA" w:rsidRDefault="009312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Profit = TR – TC </w:t>
      </w:r>
    </w:p>
    <w:p w:rsidR="009312DA" w:rsidRDefault="009312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 = 200 – 2(76) * 76 = 3648</w:t>
      </w:r>
    </w:p>
    <w:p w:rsidR="009312DA" w:rsidRDefault="009312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TC = 50 + 10 (76) = 810 </w:t>
      </w:r>
    </w:p>
    <w:p w:rsidR="009312DA" w:rsidRDefault="009312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Profit = 2838</w:t>
      </w:r>
    </w:p>
    <w:p w:rsidR="009312DA" w:rsidRDefault="009312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Bertrand: </w:t>
      </w:r>
      <w:r>
        <w:rPr>
          <w:rFonts w:ascii="Times New Roman" w:hAnsi="Times New Roman" w:cs="Times New Roman"/>
          <w:sz w:val="24"/>
          <w:szCs w:val="24"/>
        </w:rPr>
        <w:t>P = 250 – Q and TC = 50Q</w:t>
      </w:r>
    </w:p>
    <w:p w:rsidR="009312DA" w:rsidRDefault="009312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MC = 50 and 250 – Q = 50 </w:t>
      </w:r>
    </w:p>
    <w:p w:rsidR="009312DA" w:rsidRDefault="009312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200 = Q where Q = 200</w:t>
      </w:r>
    </w:p>
    <w:p w:rsidR="009312DA" w:rsidRDefault="009312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 = 250 – 200 and </w:t>
      </w:r>
      <w:r>
        <w:rPr>
          <w:rFonts w:ascii="Times New Roman" w:hAnsi="Times New Roman" w:cs="Times New Roman"/>
          <w:b/>
          <w:sz w:val="24"/>
          <w:szCs w:val="24"/>
        </w:rPr>
        <w:t>P = 50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312DA" w:rsidRDefault="009312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Cournot: </w:t>
      </w:r>
      <w:r>
        <w:rPr>
          <w:rFonts w:ascii="Times New Roman" w:hAnsi="Times New Roman" w:cs="Times New Roman"/>
          <w:sz w:val="24"/>
          <w:szCs w:val="24"/>
        </w:rPr>
        <w:t>P = 250 – q1 – q2</w:t>
      </w:r>
    </w:p>
    <w:p w:rsidR="009312DA" w:rsidRDefault="009312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Firm a)</w:t>
      </w:r>
      <w:r>
        <w:rPr>
          <w:rFonts w:ascii="Times New Roman" w:hAnsi="Times New Roman" w:cs="Times New Roman"/>
          <w:sz w:val="24"/>
          <w:szCs w:val="24"/>
        </w:rPr>
        <w:t xml:space="preserve"> TR = (250 – q1 – q2) q1 = 250q1 – q1² - q1q2</w:t>
      </w:r>
    </w:p>
    <w:p w:rsidR="009312DA" w:rsidRDefault="009312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MR = 250 – 2q1 – q2 = 50</w:t>
      </w:r>
    </w:p>
    <w:p w:rsidR="009312DA" w:rsidRDefault="009312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250 – 50 – q2 = 2q1</w:t>
      </w:r>
    </w:p>
    <w:p w:rsidR="009312DA" w:rsidRDefault="009312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200 – q2 = 2q1 where q1 = 100 – ½  q2</w:t>
      </w:r>
    </w:p>
    <w:p w:rsidR="009312DA" w:rsidRDefault="009312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Firm b)</w:t>
      </w:r>
      <w:r>
        <w:rPr>
          <w:rFonts w:ascii="Times New Roman" w:hAnsi="Times New Roman" w:cs="Times New Roman"/>
          <w:sz w:val="24"/>
          <w:szCs w:val="24"/>
        </w:rPr>
        <w:t xml:space="preserve"> TR = (250 – q1 – q2) q2 = 250q1 – q2² - q1q2</w:t>
      </w:r>
    </w:p>
    <w:p w:rsidR="009312DA" w:rsidRDefault="009312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MR = 250 – 2q2 – q1 = 50</w:t>
      </w:r>
    </w:p>
    <w:p w:rsidR="009312DA" w:rsidRDefault="009312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250 – 50 – 2q2 = q1</w:t>
      </w:r>
    </w:p>
    <w:p w:rsidR="009312DA" w:rsidRDefault="009312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200 – 2q2 = q1 where q</w:t>
      </w:r>
      <w:r>
        <w:rPr>
          <w:rFonts w:ascii="Times New Roman" w:hAnsi="Times New Roman" w:cs="Times New Roman"/>
          <w:sz w:val="24"/>
          <w:szCs w:val="24"/>
        </w:rPr>
        <w:t>1 = 100 – ½ q2</w:t>
      </w:r>
    </w:p>
    <w:p w:rsidR="009312DA" w:rsidRDefault="009312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200 – 2q2 = 100 – ½ q2; 100 = 1.5q2</w:t>
      </w:r>
    </w:p>
    <w:p w:rsidR="009312DA" w:rsidRDefault="009312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Q2 = 66.67 and Q1 = 66.67</w:t>
      </w:r>
    </w:p>
    <w:p w:rsidR="009312DA" w:rsidRDefault="009312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Profit</w:t>
      </w:r>
    </w:p>
    <w:p w:rsidR="009312DA" w:rsidRDefault="009312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Profit = TR – TC </w:t>
      </w:r>
    </w:p>
    <w:p w:rsidR="009312DA" w:rsidRDefault="009312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 = (250 – 133.33) * 133.33 = 15555.61</w:t>
      </w:r>
    </w:p>
    <w:p w:rsidR="009312DA" w:rsidRDefault="009312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TC = 50 (133.33) = 6666.5 </w:t>
      </w:r>
    </w:p>
    <w:p w:rsidR="009312DA" w:rsidRDefault="009312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Profit = 8889.11</w:t>
      </w:r>
    </w:p>
    <w:p w:rsidR="009312DA" w:rsidRDefault="009312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312DA" w:rsidRDefault="009312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Bertrand: </w:t>
      </w:r>
      <w:r>
        <w:rPr>
          <w:rFonts w:ascii="Times New Roman" w:hAnsi="Times New Roman" w:cs="Times New Roman"/>
          <w:sz w:val="24"/>
          <w:szCs w:val="24"/>
        </w:rPr>
        <w:t xml:space="preserve">P = 1200 - Q and TC = 25 + 40Q </w:t>
      </w:r>
    </w:p>
    <w:p w:rsidR="009312DA" w:rsidRDefault="009312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MC = 40 and 1200 –</w:t>
      </w:r>
      <w:r>
        <w:rPr>
          <w:rFonts w:ascii="Times New Roman" w:hAnsi="Times New Roman" w:cs="Times New Roman"/>
          <w:sz w:val="24"/>
          <w:szCs w:val="24"/>
        </w:rPr>
        <w:t xml:space="preserve"> Q = 40</w:t>
      </w:r>
    </w:p>
    <w:p w:rsidR="009312DA" w:rsidRDefault="009312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1160 = Q where Q = 1160 </w:t>
      </w:r>
    </w:p>
    <w:p w:rsidR="009312DA" w:rsidRDefault="009312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 = 40 – 200 and </w:t>
      </w:r>
      <w:r>
        <w:rPr>
          <w:rFonts w:ascii="Times New Roman" w:hAnsi="Times New Roman" w:cs="Times New Roman"/>
          <w:b/>
          <w:sz w:val="24"/>
          <w:szCs w:val="24"/>
        </w:rPr>
        <w:t>P = 40</w:t>
      </w:r>
    </w:p>
    <w:p w:rsidR="009312DA" w:rsidRDefault="009312DA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9312DA" w:rsidRDefault="00BF431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 = 250 – q1 – q2</w:t>
      </w:r>
    </w:p>
    <w:p w:rsidR="009312DA" w:rsidRDefault="009312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Firm a)</w:t>
      </w:r>
      <w:r>
        <w:rPr>
          <w:rFonts w:ascii="Times New Roman" w:hAnsi="Times New Roman" w:cs="Times New Roman"/>
          <w:sz w:val="24"/>
          <w:szCs w:val="24"/>
        </w:rPr>
        <w:t xml:space="preserve"> TR = (1200 – q1 – q2) q1 = 1200q1 – q1² - q1q2</w:t>
      </w:r>
    </w:p>
    <w:p w:rsidR="009312DA" w:rsidRDefault="009312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MR = 1200 – 2q1 – q2 = 40</w:t>
      </w:r>
    </w:p>
    <w:p w:rsidR="009312DA" w:rsidRDefault="009312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1200 – 40 – q2 = 2q1</w:t>
      </w:r>
    </w:p>
    <w:p w:rsidR="009312DA" w:rsidRDefault="009312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1160 – q2 = 2q1 where q1 = 580 – ½  q2</w:t>
      </w:r>
    </w:p>
    <w:p w:rsidR="009312DA" w:rsidRDefault="009312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Firm b)</w:t>
      </w:r>
      <w:r>
        <w:rPr>
          <w:rFonts w:ascii="Times New Roman" w:hAnsi="Times New Roman" w:cs="Times New Roman"/>
          <w:sz w:val="24"/>
          <w:szCs w:val="24"/>
        </w:rPr>
        <w:t xml:space="preserve"> TR = (1200 – q1 – q2) q2 = 1200q2 – q2² - q1q2</w:t>
      </w:r>
    </w:p>
    <w:p w:rsidR="009312DA" w:rsidRDefault="009312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MR = 1200 – 2q2 – q1 = 40</w:t>
      </w:r>
    </w:p>
    <w:p w:rsidR="009312DA" w:rsidRDefault="009312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1200 – 50 – 2q2 = q1</w:t>
      </w:r>
    </w:p>
    <w:p w:rsidR="009312DA" w:rsidRDefault="009312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1160 – 2q2 = q1 where q1 = 580 – ½ q2</w:t>
      </w:r>
    </w:p>
    <w:p w:rsidR="009312DA" w:rsidRDefault="009312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1160 – 2q2 = 580 – ½ q2; 580 = 1.5q2</w:t>
      </w:r>
    </w:p>
    <w:p w:rsidR="009312DA" w:rsidRDefault="009312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Q2 = 386.67 and Q1 = 386.67</w:t>
      </w:r>
    </w:p>
    <w:p w:rsidR="009312DA" w:rsidRDefault="009312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Profit</w:t>
      </w:r>
    </w:p>
    <w:p w:rsidR="009312DA" w:rsidRDefault="009312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Profit = TR – TC </w:t>
      </w:r>
    </w:p>
    <w:p w:rsidR="009312DA" w:rsidRDefault="009312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TR = (1200 – 773.33) * </w:t>
      </w:r>
      <w:r>
        <w:rPr>
          <w:rFonts w:ascii="Times New Roman" w:hAnsi="Times New Roman" w:cs="Times New Roman"/>
          <w:sz w:val="24"/>
          <w:szCs w:val="24"/>
        </w:rPr>
        <w:t>773.33 = 329954.13</w:t>
      </w:r>
    </w:p>
    <w:p w:rsidR="009312DA" w:rsidRDefault="009312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TC = 40 (773.33) = 30933.2</w:t>
      </w:r>
    </w:p>
    <w:p w:rsidR="009312DA" w:rsidRDefault="009312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Profit = 299020.93</w:t>
      </w:r>
    </w:p>
    <w:p w:rsidR="009312DA" w:rsidRDefault="009312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312DA" w:rsidRDefault="009312DA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9312DA" w:rsidRDefault="009312DA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9312DA" w:rsidRDefault="00BF431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Bertrand: </w:t>
      </w:r>
      <w:r>
        <w:rPr>
          <w:rFonts w:ascii="Times New Roman" w:hAnsi="Times New Roman" w:cs="Times New Roman"/>
          <w:sz w:val="24"/>
          <w:szCs w:val="24"/>
        </w:rPr>
        <w:t xml:space="preserve">P = 160 – 2Q and TC =  Q² </w:t>
      </w:r>
    </w:p>
    <w:p w:rsidR="009312DA" w:rsidRDefault="009312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MC = 2Q and 160 – 2Q = 2Q</w:t>
      </w:r>
    </w:p>
    <w:p w:rsidR="009312DA" w:rsidRDefault="009312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4Q where Q = 40 </w:t>
      </w:r>
    </w:p>
    <w:p w:rsidR="009312DA" w:rsidRDefault="009312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 = 160 – 2(40) and </w:t>
      </w:r>
      <w:r>
        <w:rPr>
          <w:rFonts w:ascii="Times New Roman" w:hAnsi="Times New Roman" w:cs="Times New Roman"/>
          <w:b/>
          <w:sz w:val="24"/>
          <w:szCs w:val="24"/>
        </w:rPr>
        <w:t>P = 80</w:t>
      </w:r>
    </w:p>
    <w:p w:rsidR="009312DA" w:rsidRDefault="009312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Cournot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9312DA" w:rsidRDefault="009312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Firm a)</w:t>
      </w:r>
      <w:r>
        <w:rPr>
          <w:rFonts w:ascii="Times New Roman" w:hAnsi="Times New Roman" w:cs="Times New Roman"/>
          <w:sz w:val="24"/>
          <w:szCs w:val="24"/>
        </w:rPr>
        <w:t xml:space="preserve"> TR = (160 – q1 – q2) q1 = 160q1 – q1² - q1q2</w:t>
      </w:r>
    </w:p>
    <w:p w:rsidR="009312DA" w:rsidRDefault="009312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MR = 160 –</w:t>
      </w:r>
      <w:r>
        <w:rPr>
          <w:rFonts w:ascii="Times New Roman" w:hAnsi="Times New Roman" w:cs="Times New Roman"/>
          <w:sz w:val="24"/>
          <w:szCs w:val="24"/>
        </w:rPr>
        <w:t xml:space="preserve"> 2q1 – q2 = 2Q</w:t>
      </w:r>
    </w:p>
    <w:p w:rsidR="009312DA" w:rsidRDefault="009312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160 – 2Q – q2 = 2q1</w:t>
      </w:r>
    </w:p>
    <w:p w:rsidR="009312DA" w:rsidRDefault="009312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160 – q2 - 2Q = 2q1 where q1 = 80 – ½  q2 - Q</w:t>
      </w:r>
    </w:p>
    <w:p w:rsidR="009312DA" w:rsidRDefault="009312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Firm b)</w:t>
      </w:r>
      <w:r>
        <w:rPr>
          <w:rFonts w:ascii="Times New Roman" w:hAnsi="Times New Roman" w:cs="Times New Roman"/>
          <w:sz w:val="24"/>
          <w:szCs w:val="24"/>
        </w:rPr>
        <w:t xml:space="preserve"> TR = (160 – q1 – q2) q2 = 160q2 – q2² - q1q2</w:t>
      </w:r>
    </w:p>
    <w:p w:rsidR="009312DA" w:rsidRDefault="009312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MR = 160 – 2q2 – q1 = 2Q</w:t>
      </w:r>
    </w:p>
    <w:p w:rsidR="009312DA" w:rsidRDefault="009312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160 – 2Q – 2q2 = q1</w:t>
      </w:r>
    </w:p>
    <w:p w:rsidR="009312DA" w:rsidRDefault="009312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160 – 2Q - 2q2 = q1 where q1 = 80 – ½ q2 – Q</w:t>
      </w:r>
    </w:p>
    <w:p w:rsidR="009312DA" w:rsidRDefault="009312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160 – 2Q - 2q2 =80 – ½ q2</w:t>
      </w:r>
      <w:r>
        <w:rPr>
          <w:rFonts w:ascii="Times New Roman" w:hAnsi="Times New Roman" w:cs="Times New Roman"/>
          <w:sz w:val="24"/>
          <w:szCs w:val="24"/>
        </w:rPr>
        <w:t>; 80 = 1.5q2</w:t>
      </w:r>
    </w:p>
    <w:p w:rsidR="009312DA" w:rsidRDefault="009312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Q2 = 386.67 and Q1 = 53.33</w:t>
      </w:r>
    </w:p>
    <w:p w:rsidR="009312DA" w:rsidRDefault="009312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Profit</w:t>
      </w:r>
    </w:p>
    <w:p w:rsidR="009312DA" w:rsidRDefault="009312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Profit = TR – TC </w:t>
      </w:r>
    </w:p>
    <w:p w:rsidR="009312DA" w:rsidRDefault="009312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 = (160 – 106.67) * 106.67 = 5688.711</w:t>
      </w:r>
    </w:p>
    <w:p w:rsidR="009312DA" w:rsidRDefault="009312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TC = 2(106.67) = 213.34</w:t>
      </w:r>
    </w:p>
    <w:p w:rsidR="009312DA" w:rsidRDefault="009312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Profit = 5475.371</w:t>
      </w:r>
    </w:p>
    <w:p w:rsidR="009312DA" w:rsidRDefault="009312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312DA" w:rsidRDefault="009312DA">
      <w:pPr>
        <w:rPr>
          <w:rFonts w:ascii="Times New Roman" w:hAnsi="Times New Roman" w:cs="Times New Roman"/>
          <w:sz w:val="24"/>
          <w:szCs w:val="24"/>
        </w:rPr>
      </w:pPr>
    </w:p>
    <w:p w:rsidR="009312DA" w:rsidRDefault="009312DA">
      <w:pPr>
        <w:rPr>
          <w:rFonts w:ascii="Times New Roman" w:hAnsi="Times New Roman" w:cs="Times New Roman"/>
          <w:sz w:val="24"/>
          <w:szCs w:val="24"/>
        </w:rPr>
      </w:pPr>
    </w:p>
    <w:p w:rsidR="009312DA" w:rsidRDefault="009312DA">
      <w:pPr>
        <w:rPr>
          <w:rFonts w:ascii="Times New Roman" w:hAnsi="Times New Roman" w:cs="Times New Roman"/>
          <w:sz w:val="24"/>
          <w:szCs w:val="24"/>
        </w:rPr>
      </w:pPr>
    </w:p>
    <w:p w:rsidR="009312DA" w:rsidRDefault="009312DA">
      <w:pPr>
        <w:rPr>
          <w:rFonts w:ascii="Times New Roman" w:hAnsi="Times New Roman" w:cs="Times New Roman"/>
          <w:sz w:val="24"/>
          <w:szCs w:val="24"/>
        </w:rPr>
      </w:pPr>
    </w:p>
    <w:p w:rsidR="009312DA" w:rsidRDefault="009312DA">
      <w:pPr>
        <w:rPr>
          <w:rFonts w:ascii="Times New Roman" w:hAnsi="Times New Roman" w:cs="Times New Roman"/>
          <w:sz w:val="24"/>
          <w:szCs w:val="24"/>
        </w:rPr>
      </w:pPr>
    </w:p>
    <w:p w:rsidR="009312DA" w:rsidRDefault="009312DA">
      <w:pPr>
        <w:rPr>
          <w:rFonts w:ascii="Times New Roman" w:hAnsi="Times New Roman" w:cs="Times New Roman"/>
          <w:sz w:val="24"/>
          <w:szCs w:val="24"/>
        </w:rPr>
      </w:pPr>
    </w:p>
    <w:p w:rsidR="009312DA" w:rsidRDefault="009312DA">
      <w:pPr>
        <w:rPr>
          <w:rFonts w:ascii="Times New Roman" w:hAnsi="Times New Roman" w:cs="Times New Roman"/>
          <w:sz w:val="24"/>
          <w:szCs w:val="24"/>
        </w:rPr>
      </w:pPr>
    </w:p>
    <w:p w:rsidR="009312DA" w:rsidRDefault="009312DA">
      <w:pPr>
        <w:rPr>
          <w:rFonts w:ascii="Times New Roman" w:hAnsi="Times New Roman" w:cs="Times New Roman"/>
          <w:sz w:val="24"/>
          <w:szCs w:val="24"/>
        </w:rPr>
      </w:pPr>
    </w:p>
    <w:p w:rsidR="009312DA" w:rsidRDefault="009312DA">
      <w:pPr>
        <w:rPr>
          <w:rFonts w:ascii="Times New Roman" w:hAnsi="Times New Roman" w:cs="Times New Roman"/>
          <w:sz w:val="24"/>
          <w:szCs w:val="24"/>
        </w:rPr>
      </w:pPr>
    </w:p>
    <w:p w:rsidR="009312DA" w:rsidRDefault="009312DA">
      <w:pPr>
        <w:rPr>
          <w:rFonts w:ascii="Times New Roman" w:hAnsi="Times New Roman" w:cs="Times New Roman"/>
          <w:sz w:val="24"/>
          <w:szCs w:val="24"/>
        </w:rPr>
      </w:pPr>
    </w:p>
    <w:p w:rsidR="009312DA" w:rsidRDefault="009312DA">
      <w:pPr>
        <w:rPr>
          <w:rFonts w:ascii="Times New Roman" w:hAnsi="Times New Roman" w:cs="Times New Roman"/>
          <w:sz w:val="24"/>
          <w:szCs w:val="24"/>
        </w:rPr>
      </w:pPr>
    </w:p>
    <w:p w:rsidR="009312DA" w:rsidRDefault="009312DA">
      <w:pPr>
        <w:rPr>
          <w:rFonts w:ascii="Times New Roman" w:hAnsi="Times New Roman" w:cs="Times New Roman"/>
          <w:sz w:val="24"/>
          <w:szCs w:val="24"/>
        </w:rPr>
      </w:pPr>
    </w:p>
    <w:p w:rsidR="009312DA" w:rsidRDefault="009312DA">
      <w:pPr>
        <w:rPr>
          <w:rFonts w:ascii="Times New Roman" w:hAnsi="Times New Roman" w:cs="Times New Roman"/>
          <w:sz w:val="24"/>
          <w:szCs w:val="24"/>
        </w:rPr>
      </w:pPr>
    </w:p>
    <w:p w:rsidR="009312DA" w:rsidRDefault="009312DA">
      <w:pPr>
        <w:rPr>
          <w:rFonts w:ascii="Times New Roman" w:hAnsi="Times New Roman" w:cs="Times New Roman"/>
          <w:sz w:val="24"/>
          <w:szCs w:val="24"/>
        </w:rPr>
      </w:pPr>
    </w:p>
    <w:p w:rsidR="009312DA" w:rsidRDefault="009312DA">
      <w:pPr>
        <w:rPr>
          <w:rFonts w:ascii="Times New Roman" w:hAnsi="Times New Roman" w:cs="Times New Roman"/>
          <w:sz w:val="24"/>
          <w:szCs w:val="24"/>
        </w:rPr>
      </w:pPr>
    </w:p>
    <w:p w:rsidR="009312DA" w:rsidRDefault="009312DA">
      <w:pPr>
        <w:rPr>
          <w:rFonts w:ascii="Times New Roman" w:hAnsi="Times New Roman" w:cs="Times New Roman"/>
          <w:sz w:val="24"/>
          <w:szCs w:val="24"/>
        </w:rPr>
      </w:pPr>
    </w:p>
    <w:p w:rsidR="009312DA" w:rsidRDefault="009312DA">
      <w:pPr>
        <w:rPr>
          <w:rFonts w:ascii="Times New Roman" w:hAnsi="Times New Roman" w:cs="Times New Roman"/>
          <w:sz w:val="24"/>
          <w:szCs w:val="24"/>
        </w:rPr>
      </w:pPr>
    </w:p>
    <w:p w:rsidR="009312DA" w:rsidRDefault="009312DA">
      <w:pPr>
        <w:rPr>
          <w:rFonts w:ascii="Times New Roman" w:hAnsi="Times New Roman" w:cs="Times New Roman"/>
          <w:sz w:val="24"/>
          <w:szCs w:val="24"/>
        </w:rPr>
      </w:pPr>
    </w:p>
    <w:p w:rsidR="009312DA" w:rsidRDefault="009312DA">
      <w:pPr>
        <w:rPr>
          <w:rFonts w:ascii="Times New Roman" w:hAnsi="Times New Roman" w:cs="Times New Roman"/>
          <w:sz w:val="24"/>
          <w:szCs w:val="24"/>
        </w:rPr>
      </w:pPr>
    </w:p>
    <w:p w:rsidR="009312DA" w:rsidRDefault="009312DA">
      <w:pPr>
        <w:rPr>
          <w:rFonts w:ascii="Times New Roman" w:hAnsi="Times New Roman" w:cs="Times New Roman"/>
          <w:sz w:val="24"/>
          <w:szCs w:val="24"/>
        </w:rPr>
      </w:pPr>
    </w:p>
    <w:p w:rsidR="009312DA" w:rsidRDefault="009312DA">
      <w:pPr>
        <w:rPr>
          <w:rFonts w:ascii="Times New Roman" w:hAnsi="Times New Roman" w:cs="Times New Roman"/>
          <w:sz w:val="24"/>
          <w:szCs w:val="24"/>
        </w:rPr>
      </w:pPr>
    </w:p>
    <w:p w:rsidR="009312DA" w:rsidRDefault="009312DA">
      <w:pPr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Question Eight </w:t>
      </w:r>
    </w:p>
    <w:p w:rsidR="009312DA" w:rsidRDefault="00BF431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Q = 840 – 2Q and P = 420 – ½ Q</w:t>
      </w:r>
    </w:p>
    <w:p w:rsidR="009312DA" w:rsidRDefault="00BF43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TR = (420 – ½ Q) Q = 420 Q – </w:t>
      </w:r>
      <w:r>
        <w:rPr>
          <w:rFonts w:ascii="Times New Roman" w:hAnsi="Times New Roman" w:cs="Times New Roman"/>
          <w:sz w:val="24"/>
          <w:szCs w:val="24"/>
        </w:rPr>
        <w:t>1/2Q²</w:t>
      </w:r>
    </w:p>
    <w:p w:rsidR="009312DA" w:rsidRDefault="00BF43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MR = 420 – Q</w:t>
      </w:r>
    </w:p>
    <w:p w:rsidR="009312DA" w:rsidRDefault="00BF43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TC = 240 + Q²</w:t>
      </w:r>
    </w:p>
    <w:p w:rsidR="009312DA" w:rsidRDefault="00BF43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MC = 2Q </w:t>
      </w:r>
    </w:p>
    <w:p w:rsidR="009312DA" w:rsidRDefault="00BF43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Therefore, 420 – Q = 2Q and Q = 140 </w:t>
      </w:r>
    </w:p>
    <w:p w:rsidR="009312DA" w:rsidRDefault="00BF43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P = 420 – ½ (140) = 350 </w:t>
      </w:r>
    </w:p>
    <w:p w:rsidR="009312DA" w:rsidRDefault="00BF43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P = 350 and Q = 140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312DA" w:rsidRDefault="00BF431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Monopoly Profit = (Profit – ATC) × Quantity </w:t>
      </w:r>
    </w:p>
    <w:p w:rsidR="009312DA" w:rsidRDefault="009312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ATC = 2Q = (140 × 2) = 280 </w:t>
      </w:r>
    </w:p>
    <w:p w:rsidR="009312DA" w:rsidRDefault="009312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(350 – 280) × 350 = 9,800 </w:t>
      </w:r>
    </w:p>
    <w:p w:rsidR="009312DA" w:rsidRDefault="009312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Answer = $9,800</w:t>
      </w:r>
    </w:p>
    <w:p w:rsidR="009312DA" w:rsidRDefault="009312DA">
      <w:pPr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Q = </w:t>
      </w:r>
      <w:r>
        <w:rPr>
          <w:rFonts w:ascii="Times New Roman" w:hAnsi="Times New Roman" w:cs="Times New Roman"/>
          <w:sz w:val="24"/>
          <w:szCs w:val="24"/>
        </w:rPr>
        <w:t xml:space="preserve">840 – 2P and Q = q1 and q2. </w:t>
      </w:r>
    </w:p>
    <w:p w:rsidR="009312DA" w:rsidRDefault="009312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 = 420 – (q1 + q2)</w:t>
      </w:r>
    </w:p>
    <w:p w:rsidR="009312DA" w:rsidRDefault="009312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TC = 240 + Q²</w:t>
      </w:r>
    </w:p>
    <w:p w:rsidR="009312DA" w:rsidRDefault="009312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 = p1q1 – TC</w:t>
      </w:r>
    </w:p>
    <w:p w:rsidR="009312DA" w:rsidRDefault="009312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(420q – q1² – q1q2 - 240 – q1²) = (420 – 3q1 – q2 = 0)</w:t>
      </w:r>
    </w:p>
    <w:p w:rsidR="009312DA" w:rsidRDefault="009312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420 – 3q2 – ½ q1 = 3q2</w:t>
      </w:r>
    </w:p>
    <w:p w:rsidR="009312DA" w:rsidRDefault="009312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Thus 350 0 3q – 1/12 q1</w:t>
      </w:r>
    </w:p>
    <w:p w:rsidR="009312DA" w:rsidRDefault="009312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Q1 = 120 and q2 = 120</w:t>
      </w:r>
    </w:p>
    <w:p w:rsidR="009312DA" w:rsidRDefault="009312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420 – 120 = 300 </w:t>
      </w:r>
    </w:p>
    <w:p w:rsidR="009312DA" w:rsidRDefault="00BF4312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Q1 = 120 and Q2 = 120 </w:t>
      </w:r>
    </w:p>
    <w:p w:rsidR="009312DA" w:rsidRDefault="009312DA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9312DA" w:rsidRDefault="00BF431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P1 = 300 and P2 = 300 </w:t>
      </w:r>
    </w:p>
    <w:p w:rsidR="009312DA" w:rsidRDefault="009312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Total monopoly profit: 350 × 140 – (140)² =</w:t>
      </w:r>
      <w:r>
        <w:rPr>
          <w:rFonts w:ascii="Times New Roman" w:hAnsi="Times New Roman" w:cs="Times New Roman"/>
          <w:b/>
          <w:sz w:val="24"/>
          <w:szCs w:val="24"/>
        </w:rPr>
        <w:t xml:space="preserve"> 29160</w:t>
      </w:r>
    </w:p>
    <w:p w:rsidR="009312DA" w:rsidRDefault="009312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312DA" w:rsidRDefault="00BF4312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 sustain their cartel, the required profit will be 29160/2 which is </w:t>
      </w:r>
      <w:r>
        <w:rPr>
          <w:rFonts w:ascii="Times New Roman" w:hAnsi="Times New Roman" w:cs="Times New Roman"/>
          <w:b/>
          <w:sz w:val="24"/>
          <w:szCs w:val="24"/>
        </w:rPr>
        <w:t>14,580</w:t>
      </w:r>
    </w:p>
    <w:p w:rsidR="009312DA" w:rsidRDefault="00BF431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312DA" w:rsidRDefault="00BF431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this case, cartel profit &lt; monopoly profit and there is thus no sustainable value for any δ</w:t>
      </w:r>
    </w:p>
    <w:p w:rsidR="009312DA" w:rsidRDefault="009312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sectPr w:rsidR="009312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hybridMultilevel"/>
    <w:tmpl w:val="5956C492"/>
    <w:lvl w:ilvl="0" w:tplc="B74EC79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0000001"/>
    <w:multiLevelType w:val="hybridMultilevel"/>
    <w:tmpl w:val="0C764C82"/>
    <w:lvl w:ilvl="0" w:tplc="77BE38D0">
      <w:start w:val="160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0000002"/>
    <w:multiLevelType w:val="hybridMultilevel"/>
    <w:tmpl w:val="2556C9F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3"/>
    <w:multiLevelType w:val="hybridMultilevel"/>
    <w:tmpl w:val="B3183D1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4"/>
    <w:multiLevelType w:val="hybridMultilevel"/>
    <w:tmpl w:val="C5665284"/>
    <w:lvl w:ilvl="0" w:tplc="33DC036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0000005"/>
    <w:multiLevelType w:val="hybridMultilevel"/>
    <w:tmpl w:val="776AA28E"/>
    <w:lvl w:ilvl="0" w:tplc="0486F7E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00000006"/>
    <w:multiLevelType w:val="hybridMultilevel"/>
    <w:tmpl w:val="38F8FEA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0000007"/>
    <w:multiLevelType w:val="hybridMultilevel"/>
    <w:tmpl w:val="5956C492"/>
    <w:lvl w:ilvl="0" w:tplc="B74EC79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00000008"/>
    <w:multiLevelType w:val="hybridMultilevel"/>
    <w:tmpl w:val="82D4A12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0000009"/>
    <w:multiLevelType w:val="hybridMultilevel"/>
    <w:tmpl w:val="86E6CEE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000000A"/>
    <w:multiLevelType w:val="hybridMultilevel"/>
    <w:tmpl w:val="B67C61C2"/>
    <w:lvl w:ilvl="0" w:tplc="02026AB8">
      <w:start w:val="1"/>
      <w:numFmt w:val="lowerLetter"/>
      <w:lvlText w:val="%1."/>
      <w:lvlJc w:val="left"/>
      <w:pPr>
        <w:ind w:left="180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0000000B"/>
    <w:multiLevelType w:val="hybridMultilevel"/>
    <w:tmpl w:val="65FAB0B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1"/>
  </w:num>
  <w:num w:numId="3">
    <w:abstractNumId w:val="10"/>
  </w:num>
  <w:num w:numId="4">
    <w:abstractNumId w:val="0"/>
  </w:num>
  <w:num w:numId="5">
    <w:abstractNumId w:val="9"/>
  </w:num>
  <w:num w:numId="6">
    <w:abstractNumId w:val="1"/>
  </w:num>
  <w:num w:numId="7">
    <w:abstractNumId w:val="4"/>
  </w:num>
  <w:num w:numId="8">
    <w:abstractNumId w:val="8"/>
  </w:num>
  <w:num w:numId="9">
    <w:abstractNumId w:val="6"/>
  </w:num>
  <w:num w:numId="10">
    <w:abstractNumId w:val="5"/>
  </w:num>
  <w:num w:numId="11">
    <w:abstractNumId w:val="7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12DA"/>
    <w:rsid w:val="009312DA"/>
    <w:rsid w:val="00BF4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1043</Words>
  <Characters>5947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6977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Mwakai</dc:creator>
  <cp:lastModifiedBy>vini</cp:lastModifiedBy>
  <cp:revision>2</cp:revision>
  <dcterms:created xsi:type="dcterms:W3CDTF">2018-03-25T14:33:00Z</dcterms:created>
  <dcterms:modified xsi:type="dcterms:W3CDTF">2018-03-25T14:33:00Z</dcterms:modified>
</cp:coreProperties>
</file>